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10F72" w14:textId="77777777" w:rsidR="00DF72C4" w:rsidRDefault="00DF72C4" w:rsidP="00BE3567">
      <w:pPr>
        <w:pStyle w:val="BodyText"/>
        <w:ind w:firstLine="0"/>
      </w:pPr>
    </w:p>
    <w:p w14:paraId="7F3A71FC" w14:textId="77777777" w:rsidR="004554C2" w:rsidRDefault="002E31B3" w:rsidP="00E236C8">
      <w:pPr>
        <w:pStyle w:val="BodyText"/>
      </w:pPr>
      <w:r>
        <w:rPr>
          <w:noProof/>
        </w:rPr>
        <w:drawing>
          <wp:anchor distT="0" distB="0" distL="114300" distR="114300" simplePos="0" relativeHeight="251658240" behindDoc="0" locked="0" layoutInCell="1" allowOverlap="1" wp14:anchorId="2CF01188" wp14:editId="10DD627B">
            <wp:simplePos x="0" y="0"/>
            <wp:positionH relativeFrom="margin">
              <wp:posOffset>1047750</wp:posOffset>
            </wp:positionH>
            <wp:positionV relativeFrom="paragraph">
              <wp:posOffset>359410</wp:posOffset>
            </wp:positionV>
            <wp:extent cx="3842385"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38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33CE35" w14:textId="77777777" w:rsidR="004554C2" w:rsidRDefault="004554C2" w:rsidP="00E236C8">
      <w:pPr>
        <w:pStyle w:val="BodyText"/>
      </w:pPr>
    </w:p>
    <w:p w14:paraId="5E7A6BE4"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198A0337" w14:textId="59C4CCC8" w:rsidR="003B564E" w:rsidRPr="004058E8" w:rsidRDefault="00BE3567" w:rsidP="00870DA3">
      <w:pPr>
        <w:pStyle w:val="BodyText"/>
        <w:ind w:firstLine="0"/>
        <w:jc w:val="center"/>
        <w:rPr>
          <w:i/>
          <w:sz w:val="44"/>
          <w:szCs w:val="44"/>
        </w:rPr>
      </w:pPr>
      <w:r w:rsidRPr="004058E8">
        <w:rPr>
          <w:i/>
          <w:sz w:val="36"/>
          <w:szCs w:val="44"/>
        </w:rPr>
        <w:t xml:space="preserve">Next Generation Capture – </w:t>
      </w:r>
      <w:r w:rsidR="007A1CCE" w:rsidRPr="004058E8">
        <w:rPr>
          <w:i/>
          <w:sz w:val="36"/>
          <w:szCs w:val="44"/>
        </w:rPr>
        <w:t>Wearables</w:t>
      </w:r>
    </w:p>
    <w:p w14:paraId="5EAA20BB" w14:textId="37B7E5F3" w:rsidR="004554C2" w:rsidRPr="005B2898" w:rsidRDefault="00847367" w:rsidP="00870DA3">
      <w:pPr>
        <w:pStyle w:val="BodyText"/>
        <w:ind w:firstLine="0"/>
        <w:jc w:val="center"/>
        <w:rPr>
          <w:sz w:val="32"/>
          <w:szCs w:val="32"/>
        </w:rPr>
      </w:pPr>
      <w:r>
        <w:rPr>
          <w:sz w:val="32"/>
          <w:szCs w:val="32"/>
        </w:rPr>
        <w:t>December 2, 2019</w:t>
      </w:r>
    </w:p>
    <w:p w14:paraId="3FB69846" w14:textId="77777777" w:rsidR="004554C2" w:rsidRPr="005B2898" w:rsidRDefault="004554C2">
      <w:pPr>
        <w:rPr>
          <w:sz w:val="32"/>
          <w:szCs w:val="32"/>
        </w:rPr>
      </w:pPr>
      <w:r w:rsidRPr="0017424B">
        <w:rPr>
          <w:i/>
          <w:sz w:val="32"/>
          <w:szCs w:val="32"/>
        </w:rPr>
        <w:br w:type="page"/>
      </w:r>
    </w:p>
    <w:p w14:paraId="5AFC9650"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271F4F95"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773CDCC5" w14:textId="77777777" w:rsidR="004554C2" w:rsidRDefault="004554C2" w:rsidP="001A2959">
          <w:pPr>
            <w:pStyle w:val="TOCHeading"/>
            <w:numPr>
              <w:ilvl w:val="0"/>
              <w:numId w:val="0"/>
            </w:numPr>
          </w:pPr>
          <w:r w:rsidRPr="004554C2">
            <w:t>Table of Contents</w:t>
          </w:r>
        </w:p>
        <w:p w14:paraId="74EE6301" w14:textId="77777777" w:rsidR="004554C2" w:rsidRPr="004554C2" w:rsidRDefault="004554C2" w:rsidP="004554C2">
          <w:pPr>
            <w:rPr>
              <w:lang w:eastAsia="ja-JP"/>
            </w:rPr>
          </w:pPr>
        </w:p>
        <w:p w14:paraId="164C92BE" w14:textId="20BD0E21" w:rsidR="009E39A8"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24442073" w:history="1">
            <w:r w:rsidR="009E39A8" w:rsidRPr="00871D5F">
              <w:rPr>
                <w:rStyle w:val="Hyperlink"/>
                <w:noProof/>
              </w:rPr>
              <w:t>1</w:t>
            </w:r>
            <w:r w:rsidR="009E39A8">
              <w:rPr>
                <w:rFonts w:asciiTheme="minorHAnsi" w:eastAsiaTheme="minorEastAsia" w:hAnsiTheme="minorHAnsi"/>
                <w:noProof/>
                <w:sz w:val="22"/>
                <w:szCs w:val="22"/>
              </w:rPr>
              <w:tab/>
            </w:r>
            <w:r w:rsidR="009E39A8" w:rsidRPr="00871D5F">
              <w:rPr>
                <w:rStyle w:val="Hyperlink"/>
                <w:noProof/>
              </w:rPr>
              <w:t>Introduction</w:t>
            </w:r>
            <w:r w:rsidR="009E39A8">
              <w:rPr>
                <w:noProof/>
                <w:webHidden/>
              </w:rPr>
              <w:tab/>
            </w:r>
            <w:r w:rsidR="009E39A8">
              <w:rPr>
                <w:noProof/>
                <w:webHidden/>
              </w:rPr>
              <w:fldChar w:fldCharType="begin"/>
            </w:r>
            <w:r w:rsidR="009E39A8">
              <w:rPr>
                <w:noProof/>
                <w:webHidden/>
              </w:rPr>
              <w:instrText xml:space="preserve"> PAGEREF _Toc24442073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12A64A5C" w14:textId="11A20044" w:rsidR="009E39A8" w:rsidRDefault="001A4A43">
          <w:pPr>
            <w:pStyle w:val="TOC2"/>
            <w:rPr>
              <w:rFonts w:asciiTheme="minorHAnsi" w:eastAsiaTheme="minorEastAsia" w:hAnsiTheme="minorHAnsi"/>
              <w:noProof/>
              <w:sz w:val="22"/>
              <w:szCs w:val="22"/>
            </w:rPr>
          </w:pPr>
          <w:hyperlink w:anchor="_Toc24442074" w:history="1">
            <w:r w:rsidR="009E39A8" w:rsidRPr="00871D5F">
              <w:rPr>
                <w:rStyle w:val="Hyperlink"/>
                <w:noProof/>
              </w:rPr>
              <w:t>1.1</w:t>
            </w:r>
            <w:r w:rsidR="009E39A8">
              <w:rPr>
                <w:rFonts w:asciiTheme="minorHAnsi" w:eastAsiaTheme="minorEastAsia" w:hAnsiTheme="minorHAnsi"/>
                <w:noProof/>
                <w:sz w:val="22"/>
                <w:szCs w:val="22"/>
              </w:rPr>
              <w:tab/>
            </w:r>
            <w:r w:rsidR="009E39A8" w:rsidRPr="00871D5F">
              <w:rPr>
                <w:rStyle w:val="Hyperlink"/>
                <w:noProof/>
              </w:rPr>
              <w:t>About Enabling Technologies Consortium™ (ETC)</w:t>
            </w:r>
            <w:r w:rsidR="009E39A8">
              <w:rPr>
                <w:noProof/>
                <w:webHidden/>
              </w:rPr>
              <w:tab/>
            </w:r>
            <w:r w:rsidR="009E39A8">
              <w:rPr>
                <w:noProof/>
                <w:webHidden/>
              </w:rPr>
              <w:fldChar w:fldCharType="begin"/>
            </w:r>
            <w:r w:rsidR="009E39A8">
              <w:rPr>
                <w:noProof/>
                <w:webHidden/>
              </w:rPr>
              <w:instrText xml:space="preserve"> PAGEREF _Toc24442074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107F5BE7" w14:textId="04F67B3A" w:rsidR="009E39A8" w:rsidRDefault="001A4A43">
          <w:pPr>
            <w:pStyle w:val="TOC2"/>
            <w:rPr>
              <w:rFonts w:asciiTheme="minorHAnsi" w:eastAsiaTheme="minorEastAsia" w:hAnsiTheme="minorHAnsi"/>
              <w:noProof/>
              <w:sz w:val="22"/>
              <w:szCs w:val="22"/>
            </w:rPr>
          </w:pPr>
          <w:hyperlink w:anchor="_Toc24442075" w:history="1">
            <w:r w:rsidR="009E39A8" w:rsidRPr="00871D5F">
              <w:rPr>
                <w:rStyle w:val="Hyperlink"/>
                <w:noProof/>
              </w:rPr>
              <w:t>1.2</w:t>
            </w:r>
            <w:r w:rsidR="009E39A8">
              <w:rPr>
                <w:rFonts w:asciiTheme="minorHAnsi" w:eastAsiaTheme="minorEastAsia" w:hAnsiTheme="minorHAnsi"/>
                <w:noProof/>
                <w:sz w:val="22"/>
                <w:szCs w:val="22"/>
              </w:rPr>
              <w:tab/>
            </w:r>
            <w:r w:rsidR="009E39A8" w:rsidRPr="00871D5F">
              <w:rPr>
                <w:rStyle w:val="Hyperlink"/>
                <w:noProof/>
              </w:rPr>
              <w:t>Request for Information</w:t>
            </w:r>
            <w:r w:rsidR="009E39A8">
              <w:rPr>
                <w:noProof/>
                <w:webHidden/>
              </w:rPr>
              <w:tab/>
            </w:r>
            <w:r w:rsidR="009E39A8">
              <w:rPr>
                <w:noProof/>
                <w:webHidden/>
              </w:rPr>
              <w:fldChar w:fldCharType="begin"/>
            </w:r>
            <w:r w:rsidR="009E39A8">
              <w:rPr>
                <w:noProof/>
                <w:webHidden/>
              </w:rPr>
              <w:instrText xml:space="preserve"> PAGEREF _Toc24442075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00F57467" w14:textId="6FA3701A" w:rsidR="009E39A8" w:rsidRDefault="001A4A43">
          <w:pPr>
            <w:pStyle w:val="TOC2"/>
            <w:rPr>
              <w:rFonts w:asciiTheme="minorHAnsi" w:eastAsiaTheme="minorEastAsia" w:hAnsiTheme="minorHAnsi"/>
              <w:noProof/>
              <w:sz w:val="22"/>
              <w:szCs w:val="22"/>
            </w:rPr>
          </w:pPr>
          <w:hyperlink w:anchor="_Toc24442076" w:history="1">
            <w:r w:rsidR="009E39A8" w:rsidRPr="00871D5F">
              <w:rPr>
                <w:rStyle w:val="Hyperlink"/>
                <w:noProof/>
              </w:rPr>
              <w:t>1.3</w:t>
            </w:r>
            <w:r w:rsidR="009E39A8">
              <w:rPr>
                <w:rFonts w:asciiTheme="minorHAnsi" w:eastAsiaTheme="minorEastAsia" w:hAnsiTheme="minorHAnsi"/>
                <w:noProof/>
                <w:sz w:val="22"/>
                <w:szCs w:val="22"/>
              </w:rPr>
              <w:tab/>
            </w:r>
            <w:r w:rsidR="009E39A8" w:rsidRPr="00871D5F">
              <w:rPr>
                <w:rStyle w:val="Hyperlink"/>
                <w:noProof/>
              </w:rPr>
              <w:t>Disclaimer</w:t>
            </w:r>
            <w:r w:rsidR="009E39A8">
              <w:rPr>
                <w:noProof/>
                <w:webHidden/>
              </w:rPr>
              <w:tab/>
            </w:r>
            <w:r w:rsidR="009E39A8">
              <w:rPr>
                <w:noProof/>
                <w:webHidden/>
              </w:rPr>
              <w:fldChar w:fldCharType="begin"/>
            </w:r>
            <w:r w:rsidR="009E39A8">
              <w:rPr>
                <w:noProof/>
                <w:webHidden/>
              </w:rPr>
              <w:instrText xml:space="preserve"> PAGEREF _Toc24442076 \h </w:instrText>
            </w:r>
            <w:r w:rsidR="009E39A8">
              <w:rPr>
                <w:noProof/>
                <w:webHidden/>
              </w:rPr>
            </w:r>
            <w:r w:rsidR="009E39A8">
              <w:rPr>
                <w:noProof/>
                <w:webHidden/>
              </w:rPr>
              <w:fldChar w:fldCharType="separate"/>
            </w:r>
            <w:r w:rsidR="009E39A8">
              <w:rPr>
                <w:noProof/>
                <w:webHidden/>
              </w:rPr>
              <w:t>3</w:t>
            </w:r>
            <w:r w:rsidR="009E39A8">
              <w:rPr>
                <w:noProof/>
                <w:webHidden/>
              </w:rPr>
              <w:fldChar w:fldCharType="end"/>
            </w:r>
          </w:hyperlink>
        </w:p>
        <w:p w14:paraId="637F51D5" w14:textId="15892C68" w:rsidR="009E39A8" w:rsidRDefault="001A4A43">
          <w:pPr>
            <w:pStyle w:val="TOC2"/>
            <w:rPr>
              <w:rFonts w:asciiTheme="minorHAnsi" w:eastAsiaTheme="minorEastAsia" w:hAnsiTheme="minorHAnsi"/>
              <w:noProof/>
              <w:sz w:val="22"/>
              <w:szCs w:val="22"/>
            </w:rPr>
          </w:pPr>
          <w:hyperlink w:anchor="_Toc24442077" w:history="1">
            <w:r w:rsidR="009E39A8" w:rsidRPr="00871D5F">
              <w:rPr>
                <w:rStyle w:val="Hyperlink"/>
                <w:noProof/>
              </w:rPr>
              <w:t>1.4</w:t>
            </w:r>
            <w:r w:rsidR="009E39A8">
              <w:rPr>
                <w:rFonts w:asciiTheme="minorHAnsi" w:eastAsiaTheme="minorEastAsia" w:hAnsiTheme="minorHAnsi"/>
                <w:noProof/>
                <w:sz w:val="22"/>
                <w:szCs w:val="22"/>
              </w:rPr>
              <w:tab/>
            </w:r>
            <w:r w:rsidR="009E39A8" w:rsidRPr="00871D5F">
              <w:rPr>
                <w:rStyle w:val="Hyperlink"/>
                <w:noProof/>
              </w:rPr>
              <w:t>RFI Contact Information</w:t>
            </w:r>
            <w:r w:rsidR="009E39A8">
              <w:rPr>
                <w:noProof/>
                <w:webHidden/>
              </w:rPr>
              <w:tab/>
            </w:r>
            <w:r w:rsidR="009E39A8">
              <w:rPr>
                <w:noProof/>
                <w:webHidden/>
              </w:rPr>
              <w:fldChar w:fldCharType="begin"/>
            </w:r>
            <w:r w:rsidR="009E39A8">
              <w:rPr>
                <w:noProof/>
                <w:webHidden/>
              </w:rPr>
              <w:instrText xml:space="preserve"> PAGEREF _Toc24442077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26733DFC" w14:textId="3966A128" w:rsidR="009E39A8" w:rsidRDefault="001A4A43">
          <w:pPr>
            <w:pStyle w:val="TOC2"/>
            <w:rPr>
              <w:rFonts w:asciiTheme="minorHAnsi" w:eastAsiaTheme="minorEastAsia" w:hAnsiTheme="minorHAnsi"/>
              <w:noProof/>
              <w:sz w:val="22"/>
              <w:szCs w:val="22"/>
            </w:rPr>
          </w:pPr>
          <w:hyperlink w:anchor="_Toc24442078" w:history="1">
            <w:r w:rsidR="009E39A8" w:rsidRPr="00871D5F">
              <w:rPr>
                <w:rStyle w:val="Hyperlink"/>
                <w:noProof/>
              </w:rPr>
              <w:t>1.5</w:t>
            </w:r>
            <w:r w:rsidR="009E39A8">
              <w:rPr>
                <w:rFonts w:asciiTheme="minorHAnsi" w:eastAsiaTheme="minorEastAsia" w:hAnsiTheme="minorHAnsi"/>
                <w:noProof/>
                <w:sz w:val="22"/>
                <w:szCs w:val="22"/>
              </w:rPr>
              <w:tab/>
            </w:r>
            <w:r w:rsidR="009E39A8" w:rsidRPr="00871D5F">
              <w:rPr>
                <w:rStyle w:val="Hyperlink"/>
                <w:noProof/>
              </w:rPr>
              <w:t>Anticipated Time Frames for Evaluation and Selection Process</w:t>
            </w:r>
            <w:r w:rsidR="009E39A8">
              <w:rPr>
                <w:noProof/>
                <w:webHidden/>
              </w:rPr>
              <w:tab/>
            </w:r>
            <w:r w:rsidR="009E39A8">
              <w:rPr>
                <w:noProof/>
                <w:webHidden/>
              </w:rPr>
              <w:fldChar w:fldCharType="begin"/>
            </w:r>
            <w:r w:rsidR="009E39A8">
              <w:rPr>
                <w:noProof/>
                <w:webHidden/>
              </w:rPr>
              <w:instrText xml:space="preserve"> PAGEREF _Toc24442078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2E1DB72D" w14:textId="3A4CCBD6" w:rsidR="009E39A8" w:rsidRDefault="001A4A43">
          <w:pPr>
            <w:pStyle w:val="TOC1"/>
            <w:tabs>
              <w:tab w:val="left" w:pos="480"/>
              <w:tab w:val="right" w:leader="dot" w:pos="9350"/>
            </w:tabs>
            <w:rPr>
              <w:rFonts w:asciiTheme="minorHAnsi" w:eastAsiaTheme="minorEastAsia" w:hAnsiTheme="minorHAnsi"/>
              <w:noProof/>
              <w:sz w:val="22"/>
              <w:szCs w:val="22"/>
            </w:rPr>
          </w:pPr>
          <w:hyperlink w:anchor="_Toc24442079" w:history="1">
            <w:r w:rsidR="009E39A8" w:rsidRPr="00871D5F">
              <w:rPr>
                <w:rStyle w:val="Hyperlink"/>
                <w:noProof/>
              </w:rPr>
              <w:t>2</w:t>
            </w:r>
            <w:r w:rsidR="009E39A8">
              <w:rPr>
                <w:rFonts w:asciiTheme="minorHAnsi" w:eastAsiaTheme="minorEastAsia" w:hAnsiTheme="minorHAnsi"/>
                <w:noProof/>
                <w:sz w:val="22"/>
                <w:szCs w:val="22"/>
              </w:rPr>
              <w:tab/>
            </w:r>
            <w:r w:rsidR="009E39A8" w:rsidRPr="00871D5F">
              <w:rPr>
                <w:rStyle w:val="Hyperlink"/>
                <w:noProof/>
              </w:rPr>
              <w:t>Project Information</w:t>
            </w:r>
            <w:r w:rsidR="009E39A8">
              <w:rPr>
                <w:noProof/>
                <w:webHidden/>
              </w:rPr>
              <w:tab/>
            </w:r>
            <w:r w:rsidR="009E39A8">
              <w:rPr>
                <w:noProof/>
                <w:webHidden/>
              </w:rPr>
              <w:fldChar w:fldCharType="begin"/>
            </w:r>
            <w:r w:rsidR="009E39A8">
              <w:rPr>
                <w:noProof/>
                <w:webHidden/>
              </w:rPr>
              <w:instrText xml:space="preserve"> PAGEREF _Toc24442079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45090FE4" w14:textId="287EA67E" w:rsidR="009E39A8" w:rsidRDefault="001A4A43">
          <w:pPr>
            <w:pStyle w:val="TOC2"/>
            <w:rPr>
              <w:rFonts w:asciiTheme="minorHAnsi" w:eastAsiaTheme="minorEastAsia" w:hAnsiTheme="minorHAnsi"/>
              <w:noProof/>
              <w:sz w:val="22"/>
              <w:szCs w:val="22"/>
            </w:rPr>
          </w:pPr>
          <w:hyperlink w:anchor="_Toc24442080" w:history="1">
            <w:r w:rsidR="009E39A8" w:rsidRPr="00871D5F">
              <w:rPr>
                <w:rStyle w:val="Hyperlink"/>
                <w:noProof/>
              </w:rPr>
              <w:t>2.1</w:t>
            </w:r>
            <w:r w:rsidR="009E39A8">
              <w:rPr>
                <w:rFonts w:asciiTheme="minorHAnsi" w:eastAsiaTheme="minorEastAsia" w:hAnsiTheme="minorHAnsi"/>
                <w:noProof/>
                <w:sz w:val="22"/>
                <w:szCs w:val="22"/>
              </w:rPr>
              <w:tab/>
            </w:r>
            <w:r w:rsidR="009E39A8" w:rsidRPr="00871D5F">
              <w:rPr>
                <w:rStyle w:val="Hyperlink"/>
                <w:noProof/>
              </w:rPr>
              <w:t>Possible Project Sponsors</w:t>
            </w:r>
            <w:r w:rsidR="009E39A8">
              <w:rPr>
                <w:noProof/>
                <w:webHidden/>
              </w:rPr>
              <w:tab/>
            </w:r>
            <w:r w:rsidR="009E39A8">
              <w:rPr>
                <w:noProof/>
                <w:webHidden/>
              </w:rPr>
              <w:fldChar w:fldCharType="begin"/>
            </w:r>
            <w:r w:rsidR="009E39A8">
              <w:rPr>
                <w:noProof/>
                <w:webHidden/>
              </w:rPr>
              <w:instrText xml:space="preserve"> PAGEREF _Toc24442080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07B36FCE" w14:textId="46384912" w:rsidR="009E39A8" w:rsidRDefault="001A4A43">
          <w:pPr>
            <w:pStyle w:val="TOC2"/>
            <w:rPr>
              <w:rFonts w:asciiTheme="minorHAnsi" w:eastAsiaTheme="minorEastAsia" w:hAnsiTheme="minorHAnsi"/>
              <w:noProof/>
              <w:sz w:val="22"/>
              <w:szCs w:val="22"/>
            </w:rPr>
          </w:pPr>
          <w:hyperlink w:anchor="_Toc24442081" w:history="1">
            <w:r w:rsidR="009E39A8" w:rsidRPr="00871D5F">
              <w:rPr>
                <w:rStyle w:val="Hyperlink"/>
                <w:noProof/>
              </w:rPr>
              <w:t>2.2</w:t>
            </w:r>
            <w:r w:rsidR="009E39A8">
              <w:rPr>
                <w:rFonts w:asciiTheme="minorHAnsi" w:eastAsiaTheme="minorEastAsia" w:hAnsiTheme="minorHAnsi"/>
                <w:noProof/>
                <w:sz w:val="22"/>
                <w:szCs w:val="22"/>
              </w:rPr>
              <w:tab/>
            </w:r>
            <w:r w:rsidR="009E39A8" w:rsidRPr="00871D5F">
              <w:rPr>
                <w:rStyle w:val="Hyperlink"/>
                <w:noProof/>
              </w:rPr>
              <w:t>Description</w:t>
            </w:r>
            <w:r w:rsidR="009E39A8">
              <w:rPr>
                <w:noProof/>
                <w:webHidden/>
              </w:rPr>
              <w:tab/>
            </w:r>
            <w:r w:rsidR="009E39A8">
              <w:rPr>
                <w:noProof/>
                <w:webHidden/>
              </w:rPr>
              <w:fldChar w:fldCharType="begin"/>
            </w:r>
            <w:r w:rsidR="009E39A8">
              <w:rPr>
                <w:noProof/>
                <w:webHidden/>
              </w:rPr>
              <w:instrText xml:space="preserve"> PAGEREF _Toc24442081 \h </w:instrText>
            </w:r>
            <w:r w:rsidR="009E39A8">
              <w:rPr>
                <w:noProof/>
                <w:webHidden/>
              </w:rPr>
            </w:r>
            <w:r w:rsidR="009E39A8">
              <w:rPr>
                <w:noProof/>
                <w:webHidden/>
              </w:rPr>
              <w:fldChar w:fldCharType="separate"/>
            </w:r>
            <w:r w:rsidR="009E39A8">
              <w:rPr>
                <w:noProof/>
                <w:webHidden/>
              </w:rPr>
              <w:t>4</w:t>
            </w:r>
            <w:r w:rsidR="009E39A8">
              <w:rPr>
                <w:noProof/>
                <w:webHidden/>
              </w:rPr>
              <w:fldChar w:fldCharType="end"/>
            </w:r>
          </w:hyperlink>
        </w:p>
        <w:p w14:paraId="09D4DA60" w14:textId="1AFDF880" w:rsidR="009E39A8" w:rsidRDefault="001A4A43">
          <w:pPr>
            <w:pStyle w:val="TOC2"/>
            <w:rPr>
              <w:rFonts w:asciiTheme="minorHAnsi" w:eastAsiaTheme="minorEastAsia" w:hAnsiTheme="minorHAnsi"/>
              <w:noProof/>
              <w:sz w:val="22"/>
              <w:szCs w:val="22"/>
            </w:rPr>
          </w:pPr>
          <w:hyperlink w:anchor="_Toc24442082" w:history="1">
            <w:r w:rsidR="009E39A8" w:rsidRPr="00871D5F">
              <w:rPr>
                <w:rStyle w:val="Hyperlink"/>
                <w:noProof/>
              </w:rPr>
              <w:t>2.3</w:t>
            </w:r>
            <w:r w:rsidR="009E39A8">
              <w:rPr>
                <w:rFonts w:asciiTheme="minorHAnsi" w:eastAsiaTheme="minorEastAsia" w:hAnsiTheme="minorHAnsi"/>
                <w:noProof/>
                <w:sz w:val="22"/>
                <w:szCs w:val="22"/>
              </w:rPr>
              <w:tab/>
            </w:r>
            <w:r w:rsidR="009E39A8" w:rsidRPr="00871D5F">
              <w:rPr>
                <w:rStyle w:val="Hyperlink"/>
                <w:noProof/>
              </w:rPr>
              <w:t>NGC - Wearables Requirements</w:t>
            </w:r>
            <w:r w:rsidR="009E39A8">
              <w:rPr>
                <w:noProof/>
                <w:webHidden/>
              </w:rPr>
              <w:tab/>
            </w:r>
            <w:r w:rsidR="009E39A8">
              <w:rPr>
                <w:noProof/>
                <w:webHidden/>
              </w:rPr>
              <w:fldChar w:fldCharType="begin"/>
            </w:r>
            <w:r w:rsidR="009E39A8">
              <w:rPr>
                <w:noProof/>
                <w:webHidden/>
              </w:rPr>
              <w:instrText xml:space="preserve"> PAGEREF _Toc24442082 \h </w:instrText>
            </w:r>
            <w:r w:rsidR="009E39A8">
              <w:rPr>
                <w:noProof/>
                <w:webHidden/>
              </w:rPr>
            </w:r>
            <w:r w:rsidR="009E39A8">
              <w:rPr>
                <w:noProof/>
                <w:webHidden/>
              </w:rPr>
              <w:fldChar w:fldCharType="separate"/>
            </w:r>
            <w:r w:rsidR="009E39A8">
              <w:rPr>
                <w:noProof/>
                <w:webHidden/>
              </w:rPr>
              <w:t>6</w:t>
            </w:r>
            <w:r w:rsidR="009E39A8">
              <w:rPr>
                <w:noProof/>
                <w:webHidden/>
              </w:rPr>
              <w:fldChar w:fldCharType="end"/>
            </w:r>
          </w:hyperlink>
        </w:p>
        <w:p w14:paraId="45CA529E" w14:textId="0E10B1C1" w:rsidR="009E39A8" w:rsidRDefault="001A4A43">
          <w:pPr>
            <w:pStyle w:val="TOC3"/>
            <w:tabs>
              <w:tab w:val="left" w:pos="1320"/>
              <w:tab w:val="right" w:leader="dot" w:pos="9350"/>
            </w:tabs>
            <w:rPr>
              <w:rFonts w:asciiTheme="minorHAnsi" w:eastAsiaTheme="minorEastAsia" w:hAnsiTheme="minorHAnsi"/>
              <w:noProof/>
              <w:sz w:val="22"/>
              <w:szCs w:val="22"/>
            </w:rPr>
          </w:pPr>
          <w:hyperlink w:anchor="_Toc24442083" w:history="1">
            <w:r w:rsidR="009E39A8" w:rsidRPr="00871D5F">
              <w:rPr>
                <w:rStyle w:val="Hyperlink"/>
                <w:noProof/>
              </w:rPr>
              <w:t>2.3.1</w:t>
            </w:r>
            <w:r w:rsidR="009E39A8">
              <w:rPr>
                <w:rFonts w:asciiTheme="minorHAnsi" w:eastAsiaTheme="minorEastAsia" w:hAnsiTheme="minorHAnsi"/>
                <w:noProof/>
                <w:sz w:val="22"/>
                <w:szCs w:val="22"/>
              </w:rPr>
              <w:tab/>
            </w:r>
            <w:r w:rsidR="009E39A8" w:rsidRPr="00871D5F">
              <w:rPr>
                <w:rStyle w:val="Hyperlink"/>
                <w:noProof/>
              </w:rPr>
              <w:t>Necessary Project Requirements</w:t>
            </w:r>
            <w:r w:rsidR="009E39A8">
              <w:rPr>
                <w:noProof/>
                <w:webHidden/>
              </w:rPr>
              <w:tab/>
            </w:r>
            <w:r w:rsidR="009E39A8">
              <w:rPr>
                <w:noProof/>
                <w:webHidden/>
              </w:rPr>
              <w:fldChar w:fldCharType="begin"/>
            </w:r>
            <w:r w:rsidR="009E39A8">
              <w:rPr>
                <w:noProof/>
                <w:webHidden/>
              </w:rPr>
              <w:instrText xml:space="preserve"> PAGEREF _Toc24442083 \h </w:instrText>
            </w:r>
            <w:r w:rsidR="009E39A8">
              <w:rPr>
                <w:noProof/>
                <w:webHidden/>
              </w:rPr>
            </w:r>
            <w:r w:rsidR="009E39A8">
              <w:rPr>
                <w:noProof/>
                <w:webHidden/>
              </w:rPr>
              <w:fldChar w:fldCharType="separate"/>
            </w:r>
            <w:r w:rsidR="009E39A8">
              <w:rPr>
                <w:noProof/>
                <w:webHidden/>
              </w:rPr>
              <w:t>6</w:t>
            </w:r>
            <w:r w:rsidR="009E39A8">
              <w:rPr>
                <w:noProof/>
                <w:webHidden/>
              </w:rPr>
              <w:fldChar w:fldCharType="end"/>
            </w:r>
          </w:hyperlink>
        </w:p>
        <w:p w14:paraId="7DD044A5" w14:textId="2F38AC63" w:rsidR="009E39A8" w:rsidRDefault="001A4A43">
          <w:pPr>
            <w:pStyle w:val="TOC3"/>
            <w:tabs>
              <w:tab w:val="left" w:pos="1320"/>
              <w:tab w:val="right" w:leader="dot" w:pos="9350"/>
            </w:tabs>
            <w:rPr>
              <w:rFonts w:asciiTheme="minorHAnsi" w:eastAsiaTheme="minorEastAsia" w:hAnsiTheme="minorHAnsi"/>
              <w:noProof/>
              <w:sz w:val="22"/>
              <w:szCs w:val="22"/>
            </w:rPr>
          </w:pPr>
          <w:hyperlink w:anchor="_Toc24442084" w:history="1">
            <w:r w:rsidR="009E39A8" w:rsidRPr="00871D5F">
              <w:rPr>
                <w:rStyle w:val="Hyperlink"/>
                <w:noProof/>
              </w:rPr>
              <w:t>2.3.2</w:t>
            </w:r>
            <w:r w:rsidR="009E39A8">
              <w:rPr>
                <w:rFonts w:asciiTheme="minorHAnsi" w:eastAsiaTheme="minorEastAsia" w:hAnsiTheme="minorHAnsi"/>
                <w:noProof/>
                <w:sz w:val="22"/>
                <w:szCs w:val="22"/>
              </w:rPr>
              <w:tab/>
            </w:r>
            <w:r w:rsidR="009E39A8" w:rsidRPr="00871D5F">
              <w:rPr>
                <w:rStyle w:val="Hyperlink"/>
                <w:noProof/>
              </w:rPr>
              <w:t>Additional Preferred Project Requirements</w:t>
            </w:r>
            <w:r w:rsidR="009E39A8">
              <w:rPr>
                <w:noProof/>
                <w:webHidden/>
              </w:rPr>
              <w:tab/>
            </w:r>
            <w:r w:rsidR="009E39A8">
              <w:rPr>
                <w:noProof/>
                <w:webHidden/>
              </w:rPr>
              <w:fldChar w:fldCharType="begin"/>
            </w:r>
            <w:r w:rsidR="009E39A8">
              <w:rPr>
                <w:noProof/>
                <w:webHidden/>
              </w:rPr>
              <w:instrText xml:space="preserve"> PAGEREF _Toc24442084 \h </w:instrText>
            </w:r>
            <w:r w:rsidR="009E39A8">
              <w:rPr>
                <w:noProof/>
                <w:webHidden/>
              </w:rPr>
            </w:r>
            <w:r w:rsidR="009E39A8">
              <w:rPr>
                <w:noProof/>
                <w:webHidden/>
              </w:rPr>
              <w:fldChar w:fldCharType="separate"/>
            </w:r>
            <w:r w:rsidR="009E39A8">
              <w:rPr>
                <w:noProof/>
                <w:webHidden/>
              </w:rPr>
              <w:t>7</w:t>
            </w:r>
            <w:r w:rsidR="009E39A8">
              <w:rPr>
                <w:noProof/>
                <w:webHidden/>
              </w:rPr>
              <w:fldChar w:fldCharType="end"/>
            </w:r>
          </w:hyperlink>
        </w:p>
        <w:p w14:paraId="39E6788F" w14:textId="2059A61D" w:rsidR="009E39A8" w:rsidRDefault="001A4A43">
          <w:pPr>
            <w:pStyle w:val="TOC3"/>
            <w:tabs>
              <w:tab w:val="left" w:pos="1320"/>
              <w:tab w:val="right" w:leader="dot" w:pos="9350"/>
            </w:tabs>
            <w:rPr>
              <w:rFonts w:asciiTheme="minorHAnsi" w:eastAsiaTheme="minorEastAsia" w:hAnsiTheme="minorHAnsi"/>
              <w:noProof/>
              <w:sz w:val="22"/>
              <w:szCs w:val="22"/>
            </w:rPr>
          </w:pPr>
          <w:hyperlink w:anchor="_Toc24442085" w:history="1">
            <w:r w:rsidR="009E39A8" w:rsidRPr="00871D5F">
              <w:rPr>
                <w:rStyle w:val="Hyperlink"/>
                <w:noProof/>
              </w:rPr>
              <w:t>2.3.3</w:t>
            </w:r>
            <w:r w:rsidR="009E39A8">
              <w:rPr>
                <w:rFonts w:asciiTheme="minorHAnsi" w:eastAsiaTheme="minorEastAsia" w:hAnsiTheme="minorHAnsi"/>
                <w:noProof/>
                <w:sz w:val="22"/>
                <w:szCs w:val="22"/>
              </w:rPr>
              <w:tab/>
            </w:r>
            <w:r w:rsidR="009E39A8" w:rsidRPr="00871D5F">
              <w:rPr>
                <w:rStyle w:val="Hyperlink"/>
                <w:noProof/>
              </w:rPr>
              <w:t>Licensing Requirements for Commercialized Product</w:t>
            </w:r>
            <w:r w:rsidR="009E39A8">
              <w:rPr>
                <w:noProof/>
                <w:webHidden/>
              </w:rPr>
              <w:tab/>
            </w:r>
            <w:r w:rsidR="009E39A8">
              <w:rPr>
                <w:noProof/>
                <w:webHidden/>
              </w:rPr>
              <w:fldChar w:fldCharType="begin"/>
            </w:r>
            <w:r w:rsidR="009E39A8">
              <w:rPr>
                <w:noProof/>
                <w:webHidden/>
              </w:rPr>
              <w:instrText xml:space="preserve"> PAGEREF _Toc24442085 \h </w:instrText>
            </w:r>
            <w:r w:rsidR="009E39A8">
              <w:rPr>
                <w:noProof/>
                <w:webHidden/>
              </w:rPr>
            </w:r>
            <w:r w:rsidR="009E39A8">
              <w:rPr>
                <w:noProof/>
                <w:webHidden/>
              </w:rPr>
              <w:fldChar w:fldCharType="separate"/>
            </w:r>
            <w:r w:rsidR="009E39A8">
              <w:rPr>
                <w:noProof/>
                <w:webHidden/>
              </w:rPr>
              <w:t>7</w:t>
            </w:r>
            <w:r w:rsidR="009E39A8">
              <w:rPr>
                <w:noProof/>
                <w:webHidden/>
              </w:rPr>
              <w:fldChar w:fldCharType="end"/>
            </w:r>
          </w:hyperlink>
        </w:p>
        <w:p w14:paraId="59ABE149" w14:textId="631AD047" w:rsidR="009E39A8" w:rsidRDefault="001A4A43">
          <w:pPr>
            <w:pStyle w:val="TOC1"/>
            <w:tabs>
              <w:tab w:val="left" w:pos="480"/>
              <w:tab w:val="right" w:leader="dot" w:pos="9350"/>
            </w:tabs>
            <w:rPr>
              <w:rFonts w:asciiTheme="minorHAnsi" w:eastAsiaTheme="minorEastAsia" w:hAnsiTheme="minorHAnsi"/>
              <w:noProof/>
              <w:sz w:val="22"/>
              <w:szCs w:val="22"/>
            </w:rPr>
          </w:pPr>
          <w:hyperlink w:anchor="_Toc24442086" w:history="1">
            <w:r w:rsidR="009E39A8" w:rsidRPr="00871D5F">
              <w:rPr>
                <w:rStyle w:val="Hyperlink"/>
                <w:noProof/>
              </w:rPr>
              <w:t>3</w:t>
            </w:r>
            <w:r w:rsidR="009E39A8">
              <w:rPr>
                <w:rFonts w:asciiTheme="minorHAnsi" w:eastAsiaTheme="minorEastAsia" w:hAnsiTheme="minorHAnsi"/>
                <w:noProof/>
                <w:sz w:val="22"/>
                <w:szCs w:val="22"/>
              </w:rPr>
              <w:tab/>
            </w:r>
            <w:r w:rsidR="009E39A8" w:rsidRPr="00871D5F">
              <w:rPr>
                <w:rStyle w:val="Hyperlink"/>
                <w:noProof/>
              </w:rPr>
              <w:t>Criteria for Evaluation</w:t>
            </w:r>
            <w:r w:rsidR="009E39A8">
              <w:rPr>
                <w:noProof/>
                <w:webHidden/>
              </w:rPr>
              <w:tab/>
            </w:r>
            <w:r w:rsidR="009E39A8">
              <w:rPr>
                <w:noProof/>
                <w:webHidden/>
              </w:rPr>
              <w:fldChar w:fldCharType="begin"/>
            </w:r>
            <w:r w:rsidR="009E39A8">
              <w:rPr>
                <w:noProof/>
                <w:webHidden/>
              </w:rPr>
              <w:instrText xml:space="preserve"> PAGEREF _Toc24442086 \h </w:instrText>
            </w:r>
            <w:r w:rsidR="009E39A8">
              <w:rPr>
                <w:noProof/>
                <w:webHidden/>
              </w:rPr>
            </w:r>
            <w:r w:rsidR="009E39A8">
              <w:rPr>
                <w:noProof/>
                <w:webHidden/>
              </w:rPr>
              <w:fldChar w:fldCharType="separate"/>
            </w:r>
            <w:r w:rsidR="009E39A8">
              <w:rPr>
                <w:noProof/>
                <w:webHidden/>
              </w:rPr>
              <w:t>8</w:t>
            </w:r>
            <w:r w:rsidR="009E39A8">
              <w:rPr>
                <w:noProof/>
                <w:webHidden/>
              </w:rPr>
              <w:fldChar w:fldCharType="end"/>
            </w:r>
          </w:hyperlink>
        </w:p>
        <w:p w14:paraId="31EE9778" w14:textId="130D2C8A" w:rsidR="009E39A8" w:rsidRDefault="001A4A43">
          <w:pPr>
            <w:pStyle w:val="TOC1"/>
            <w:tabs>
              <w:tab w:val="left" w:pos="480"/>
              <w:tab w:val="right" w:leader="dot" w:pos="9350"/>
            </w:tabs>
            <w:rPr>
              <w:rFonts w:asciiTheme="minorHAnsi" w:eastAsiaTheme="minorEastAsia" w:hAnsiTheme="minorHAnsi"/>
              <w:noProof/>
              <w:sz w:val="22"/>
              <w:szCs w:val="22"/>
            </w:rPr>
          </w:pPr>
          <w:hyperlink w:anchor="_Toc24442087" w:history="1">
            <w:r w:rsidR="009E39A8" w:rsidRPr="00871D5F">
              <w:rPr>
                <w:rStyle w:val="Hyperlink"/>
                <w:noProof/>
              </w:rPr>
              <w:t>4</w:t>
            </w:r>
            <w:r w:rsidR="009E39A8">
              <w:rPr>
                <w:rFonts w:asciiTheme="minorHAnsi" w:eastAsiaTheme="minorEastAsia" w:hAnsiTheme="minorHAnsi"/>
                <w:noProof/>
                <w:sz w:val="22"/>
                <w:szCs w:val="22"/>
              </w:rPr>
              <w:tab/>
            </w:r>
            <w:r w:rsidR="009E39A8" w:rsidRPr="00871D5F">
              <w:rPr>
                <w:rStyle w:val="Hyperlink"/>
                <w:noProof/>
              </w:rPr>
              <w:t xml:space="preserve">Respondent Profile </w:t>
            </w:r>
            <w:r w:rsidR="009E39A8" w:rsidRPr="00871D5F">
              <w:rPr>
                <w:rStyle w:val="Hyperlink"/>
                <w:i/>
                <w:noProof/>
              </w:rPr>
              <w:t>(to be completed by RFI respondent)</w:t>
            </w:r>
            <w:r w:rsidR="009E39A8">
              <w:rPr>
                <w:noProof/>
                <w:webHidden/>
              </w:rPr>
              <w:tab/>
            </w:r>
            <w:r w:rsidR="009E39A8">
              <w:rPr>
                <w:noProof/>
                <w:webHidden/>
              </w:rPr>
              <w:fldChar w:fldCharType="begin"/>
            </w:r>
            <w:r w:rsidR="009E39A8">
              <w:rPr>
                <w:noProof/>
                <w:webHidden/>
              </w:rPr>
              <w:instrText xml:space="preserve"> PAGEREF _Toc24442087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2935AA4A" w14:textId="6538BBE9" w:rsidR="009E39A8" w:rsidRDefault="001A4A43">
          <w:pPr>
            <w:pStyle w:val="TOC2"/>
            <w:rPr>
              <w:rFonts w:asciiTheme="minorHAnsi" w:eastAsiaTheme="minorEastAsia" w:hAnsiTheme="minorHAnsi"/>
              <w:noProof/>
              <w:sz w:val="22"/>
              <w:szCs w:val="22"/>
            </w:rPr>
          </w:pPr>
          <w:hyperlink w:anchor="_Toc24442088" w:history="1">
            <w:r w:rsidR="009E39A8" w:rsidRPr="00871D5F">
              <w:rPr>
                <w:rStyle w:val="Hyperlink"/>
                <w:noProof/>
              </w:rPr>
              <w:t>4.1</w:t>
            </w:r>
            <w:r w:rsidR="009E39A8">
              <w:rPr>
                <w:rFonts w:asciiTheme="minorHAnsi" w:eastAsiaTheme="minorEastAsia" w:hAnsiTheme="minorHAnsi"/>
                <w:noProof/>
                <w:sz w:val="22"/>
                <w:szCs w:val="22"/>
              </w:rPr>
              <w:tab/>
            </w:r>
            <w:r w:rsidR="009E39A8" w:rsidRPr="00871D5F">
              <w:rPr>
                <w:rStyle w:val="Hyperlink"/>
                <w:noProof/>
              </w:rPr>
              <w:t>Company/Organization Information</w:t>
            </w:r>
            <w:r w:rsidR="009E39A8">
              <w:rPr>
                <w:noProof/>
                <w:webHidden/>
              </w:rPr>
              <w:tab/>
            </w:r>
            <w:r w:rsidR="009E39A8">
              <w:rPr>
                <w:noProof/>
                <w:webHidden/>
              </w:rPr>
              <w:fldChar w:fldCharType="begin"/>
            </w:r>
            <w:r w:rsidR="009E39A8">
              <w:rPr>
                <w:noProof/>
                <w:webHidden/>
              </w:rPr>
              <w:instrText xml:space="preserve"> PAGEREF _Toc24442088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0AD2AE9B" w14:textId="44D8869C" w:rsidR="009E39A8" w:rsidRDefault="001A4A43">
          <w:pPr>
            <w:pStyle w:val="TOC2"/>
            <w:rPr>
              <w:rFonts w:asciiTheme="minorHAnsi" w:eastAsiaTheme="minorEastAsia" w:hAnsiTheme="minorHAnsi"/>
              <w:noProof/>
              <w:sz w:val="22"/>
              <w:szCs w:val="22"/>
            </w:rPr>
          </w:pPr>
          <w:hyperlink w:anchor="_Toc24442089" w:history="1">
            <w:r w:rsidR="009E39A8" w:rsidRPr="00871D5F">
              <w:rPr>
                <w:rStyle w:val="Hyperlink"/>
                <w:noProof/>
              </w:rPr>
              <w:t>4.2</w:t>
            </w:r>
            <w:r w:rsidR="009E39A8">
              <w:rPr>
                <w:rFonts w:asciiTheme="minorHAnsi" w:eastAsiaTheme="minorEastAsia" w:hAnsiTheme="minorHAnsi"/>
                <w:noProof/>
                <w:sz w:val="22"/>
                <w:szCs w:val="22"/>
              </w:rPr>
              <w:tab/>
            </w:r>
            <w:r w:rsidR="009E39A8" w:rsidRPr="00871D5F">
              <w:rPr>
                <w:rStyle w:val="Hyperlink"/>
                <w:noProof/>
              </w:rPr>
              <w:t>Primary Contact Person</w:t>
            </w:r>
            <w:r w:rsidR="009E39A8">
              <w:rPr>
                <w:noProof/>
                <w:webHidden/>
              </w:rPr>
              <w:tab/>
            </w:r>
            <w:r w:rsidR="009E39A8">
              <w:rPr>
                <w:noProof/>
                <w:webHidden/>
              </w:rPr>
              <w:fldChar w:fldCharType="begin"/>
            </w:r>
            <w:r w:rsidR="009E39A8">
              <w:rPr>
                <w:noProof/>
                <w:webHidden/>
              </w:rPr>
              <w:instrText xml:space="preserve"> PAGEREF _Toc24442089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4F811BFE" w14:textId="17C2E798" w:rsidR="009E39A8" w:rsidRDefault="001A4A43">
          <w:pPr>
            <w:pStyle w:val="TOC2"/>
            <w:rPr>
              <w:rFonts w:asciiTheme="minorHAnsi" w:eastAsiaTheme="minorEastAsia" w:hAnsiTheme="minorHAnsi"/>
              <w:noProof/>
              <w:sz w:val="22"/>
              <w:szCs w:val="22"/>
            </w:rPr>
          </w:pPr>
          <w:hyperlink w:anchor="_Toc24442090" w:history="1">
            <w:r w:rsidR="009E39A8" w:rsidRPr="00871D5F">
              <w:rPr>
                <w:rStyle w:val="Hyperlink"/>
                <w:noProof/>
              </w:rPr>
              <w:t>4.3</w:t>
            </w:r>
            <w:r w:rsidR="009E39A8">
              <w:rPr>
                <w:rFonts w:asciiTheme="minorHAnsi" w:eastAsiaTheme="minorEastAsia" w:hAnsiTheme="minorHAnsi"/>
                <w:noProof/>
                <w:sz w:val="22"/>
                <w:szCs w:val="22"/>
              </w:rPr>
              <w:tab/>
            </w:r>
            <w:r w:rsidR="009E39A8" w:rsidRPr="00871D5F">
              <w:rPr>
                <w:rStyle w:val="Hyperlink"/>
                <w:noProof/>
              </w:rPr>
              <w:t>Company/Organization Overview</w:t>
            </w:r>
            <w:r w:rsidR="009E39A8">
              <w:rPr>
                <w:noProof/>
                <w:webHidden/>
              </w:rPr>
              <w:tab/>
            </w:r>
            <w:r w:rsidR="009E39A8">
              <w:rPr>
                <w:noProof/>
                <w:webHidden/>
              </w:rPr>
              <w:fldChar w:fldCharType="begin"/>
            </w:r>
            <w:r w:rsidR="009E39A8">
              <w:rPr>
                <w:noProof/>
                <w:webHidden/>
              </w:rPr>
              <w:instrText xml:space="preserve"> PAGEREF _Toc24442090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271BB525" w14:textId="7D8B384F" w:rsidR="009E39A8" w:rsidRDefault="001A4A43">
          <w:pPr>
            <w:pStyle w:val="TOC2"/>
            <w:rPr>
              <w:rFonts w:asciiTheme="minorHAnsi" w:eastAsiaTheme="minorEastAsia" w:hAnsiTheme="minorHAnsi"/>
              <w:noProof/>
              <w:sz w:val="22"/>
              <w:szCs w:val="22"/>
            </w:rPr>
          </w:pPr>
          <w:hyperlink w:anchor="_Toc24442091" w:history="1">
            <w:r w:rsidR="009E39A8" w:rsidRPr="00871D5F">
              <w:rPr>
                <w:rStyle w:val="Hyperlink"/>
                <w:noProof/>
              </w:rPr>
              <w:t>4.4</w:t>
            </w:r>
            <w:r w:rsidR="009E39A8">
              <w:rPr>
                <w:rFonts w:asciiTheme="minorHAnsi" w:eastAsiaTheme="minorEastAsia" w:hAnsiTheme="minorHAnsi"/>
                <w:noProof/>
                <w:sz w:val="22"/>
                <w:szCs w:val="22"/>
              </w:rPr>
              <w:tab/>
            </w:r>
            <w:r w:rsidR="009E39A8" w:rsidRPr="00871D5F">
              <w:rPr>
                <w:rStyle w:val="Hyperlink"/>
                <w:noProof/>
              </w:rPr>
              <w:t>Parent Corporation and/or Subsidiaries</w:t>
            </w:r>
            <w:r w:rsidR="009E39A8">
              <w:rPr>
                <w:noProof/>
                <w:webHidden/>
              </w:rPr>
              <w:tab/>
            </w:r>
            <w:r w:rsidR="009E39A8">
              <w:rPr>
                <w:noProof/>
                <w:webHidden/>
              </w:rPr>
              <w:fldChar w:fldCharType="begin"/>
            </w:r>
            <w:r w:rsidR="009E39A8">
              <w:rPr>
                <w:noProof/>
                <w:webHidden/>
              </w:rPr>
              <w:instrText xml:space="preserve"> PAGEREF _Toc24442091 \h </w:instrText>
            </w:r>
            <w:r w:rsidR="009E39A8">
              <w:rPr>
                <w:noProof/>
                <w:webHidden/>
              </w:rPr>
            </w:r>
            <w:r w:rsidR="009E39A8">
              <w:rPr>
                <w:noProof/>
                <w:webHidden/>
              </w:rPr>
              <w:fldChar w:fldCharType="separate"/>
            </w:r>
            <w:r w:rsidR="009E39A8">
              <w:rPr>
                <w:noProof/>
                <w:webHidden/>
              </w:rPr>
              <w:t>9</w:t>
            </w:r>
            <w:r w:rsidR="009E39A8">
              <w:rPr>
                <w:noProof/>
                <w:webHidden/>
              </w:rPr>
              <w:fldChar w:fldCharType="end"/>
            </w:r>
          </w:hyperlink>
        </w:p>
        <w:p w14:paraId="6D01060F" w14:textId="196D99AE" w:rsidR="009E39A8" w:rsidRDefault="001A4A43">
          <w:pPr>
            <w:pStyle w:val="TOC2"/>
            <w:rPr>
              <w:rFonts w:asciiTheme="minorHAnsi" w:eastAsiaTheme="minorEastAsia" w:hAnsiTheme="minorHAnsi"/>
              <w:noProof/>
              <w:sz w:val="22"/>
              <w:szCs w:val="22"/>
            </w:rPr>
          </w:pPr>
          <w:hyperlink w:anchor="_Toc24442092" w:history="1">
            <w:r w:rsidR="009E39A8" w:rsidRPr="00871D5F">
              <w:rPr>
                <w:rStyle w:val="Hyperlink"/>
                <w:noProof/>
              </w:rPr>
              <w:t>4.5</w:t>
            </w:r>
            <w:r w:rsidR="009E39A8">
              <w:rPr>
                <w:rFonts w:asciiTheme="minorHAnsi" w:eastAsiaTheme="minorEastAsia" w:hAnsiTheme="minorHAnsi"/>
                <w:noProof/>
                <w:sz w:val="22"/>
                <w:szCs w:val="22"/>
              </w:rPr>
              <w:tab/>
            </w:r>
            <w:r w:rsidR="009E39A8" w:rsidRPr="00871D5F">
              <w:rPr>
                <w:rStyle w:val="Hyperlink"/>
                <w:noProof/>
              </w:rPr>
              <w:t>Summary of Expertise</w:t>
            </w:r>
            <w:r w:rsidR="009E39A8">
              <w:rPr>
                <w:noProof/>
                <w:webHidden/>
              </w:rPr>
              <w:tab/>
            </w:r>
            <w:r w:rsidR="009E39A8">
              <w:rPr>
                <w:noProof/>
                <w:webHidden/>
              </w:rPr>
              <w:fldChar w:fldCharType="begin"/>
            </w:r>
            <w:r w:rsidR="009E39A8">
              <w:rPr>
                <w:noProof/>
                <w:webHidden/>
              </w:rPr>
              <w:instrText xml:space="preserve"> PAGEREF _Toc24442092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5B526170" w14:textId="4649D1FD" w:rsidR="009E39A8" w:rsidRDefault="001A4A43">
          <w:pPr>
            <w:pStyle w:val="TOC2"/>
            <w:rPr>
              <w:rFonts w:asciiTheme="minorHAnsi" w:eastAsiaTheme="minorEastAsia" w:hAnsiTheme="minorHAnsi"/>
              <w:noProof/>
              <w:sz w:val="22"/>
              <w:szCs w:val="22"/>
            </w:rPr>
          </w:pPr>
          <w:hyperlink w:anchor="_Toc24442093" w:history="1">
            <w:r w:rsidR="009E39A8" w:rsidRPr="00871D5F">
              <w:rPr>
                <w:rStyle w:val="Hyperlink"/>
                <w:noProof/>
              </w:rPr>
              <w:t>4.6</w:t>
            </w:r>
            <w:r w:rsidR="009E39A8">
              <w:rPr>
                <w:rFonts w:asciiTheme="minorHAnsi" w:eastAsiaTheme="minorEastAsia" w:hAnsiTheme="minorHAnsi"/>
                <w:noProof/>
                <w:sz w:val="22"/>
                <w:szCs w:val="22"/>
              </w:rPr>
              <w:tab/>
            </w:r>
            <w:r w:rsidR="009E39A8" w:rsidRPr="00871D5F">
              <w:rPr>
                <w:rStyle w:val="Hyperlink"/>
                <w:noProof/>
              </w:rPr>
              <w:t>Standards Certifications</w:t>
            </w:r>
            <w:r w:rsidR="009E39A8">
              <w:rPr>
                <w:noProof/>
                <w:webHidden/>
              </w:rPr>
              <w:tab/>
            </w:r>
            <w:r w:rsidR="009E39A8">
              <w:rPr>
                <w:noProof/>
                <w:webHidden/>
              </w:rPr>
              <w:fldChar w:fldCharType="begin"/>
            </w:r>
            <w:r w:rsidR="009E39A8">
              <w:rPr>
                <w:noProof/>
                <w:webHidden/>
              </w:rPr>
              <w:instrText xml:space="preserve"> PAGEREF _Toc24442093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0270E66D" w14:textId="4514FFD8" w:rsidR="009E39A8" w:rsidRDefault="001A4A43">
          <w:pPr>
            <w:pStyle w:val="TOC2"/>
            <w:rPr>
              <w:rFonts w:asciiTheme="minorHAnsi" w:eastAsiaTheme="minorEastAsia" w:hAnsiTheme="minorHAnsi"/>
              <w:noProof/>
              <w:sz w:val="22"/>
              <w:szCs w:val="22"/>
            </w:rPr>
          </w:pPr>
          <w:hyperlink w:anchor="_Toc24442094" w:history="1">
            <w:r w:rsidR="009E39A8" w:rsidRPr="00871D5F">
              <w:rPr>
                <w:rStyle w:val="Hyperlink"/>
                <w:noProof/>
              </w:rPr>
              <w:t>4.7</w:t>
            </w:r>
            <w:r w:rsidR="009E39A8">
              <w:rPr>
                <w:rFonts w:asciiTheme="minorHAnsi" w:eastAsiaTheme="minorEastAsia" w:hAnsiTheme="minorHAnsi"/>
                <w:noProof/>
                <w:sz w:val="22"/>
                <w:szCs w:val="22"/>
              </w:rPr>
              <w:tab/>
            </w:r>
            <w:r w:rsidR="009E39A8" w:rsidRPr="00871D5F">
              <w:rPr>
                <w:rStyle w:val="Hyperlink"/>
                <w:noProof/>
              </w:rPr>
              <w:t>Goals and Strategic Vision</w:t>
            </w:r>
            <w:r w:rsidR="009E39A8">
              <w:rPr>
                <w:noProof/>
                <w:webHidden/>
              </w:rPr>
              <w:tab/>
            </w:r>
            <w:r w:rsidR="009E39A8">
              <w:rPr>
                <w:noProof/>
                <w:webHidden/>
              </w:rPr>
              <w:fldChar w:fldCharType="begin"/>
            </w:r>
            <w:r w:rsidR="009E39A8">
              <w:rPr>
                <w:noProof/>
                <w:webHidden/>
              </w:rPr>
              <w:instrText xml:space="preserve"> PAGEREF _Toc24442094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404483D1" w14:textId="50AA5FC5" w:rsidR="009E39A8" w:rsidRDefault="001A4A43">
          <w:pPr>
            <w:pStyle w:val="TOC2"/>
            <w:rPr>
              <w:rFonts w:asciiTheme="minorHAnsi" w:eastAsiaTheme="minorEastAsia" w:hAnsiTheme="minorHAnsi"/>
              <w:noProof/>
              <w:sz w:val="22"/>
              <w:szCs w:val="22"/>
            </w:rPr>
          </w:pPr>
          <w:hyperlink w:anchor="_Toc24442095" w:history="1">
            <w:r w:rsidR="009E39A8" w:rsidRPr="00871D5F">
              <w:rPr>
                <w:rStyle w:val="Hyperlink"/>
                <w:noProof/>
              </w:rPr>
              <w:t>4.8</w:t>
            </w:r>
            <w:r w:rsidR="009E39A8">
              <w:rPr>
                <w:rFonts w:asciiTheme="minorHAnsi" w:eastAsiaTheme="minorEastAsia" w:hAnsiTheme="minorHAnsi"/>
                <w:noProof/>
                <w:sz w:val="22"/>
                <w:szCs w:val="22"/>
              </w:rPr>
              <w:tab/>
            </w:r>
            <w:r w:rsidR="009E39A8" w:rsidRPr="00871D5F">
              <w:rPr>
                <w:rStyle w:val="Hyperlink"/>
                <w:noProof/>
              </w:rPr>
              <w:t>Miscellaneous</w:t>
            </w:r>
            <w:r w:rsidR="009E39A8">
              <w:rPr>
                <w:noProof/>
                <w:webHidden/>
              </w:rPr>
              <w:tab/>
            </w:r>
            <w:r w:rsidR="009E39A8">
              <w:rPr>
                <w:noProof/>
                <w:webHidden/>
              </w:rPr>
              <w:fldChar w:fldCharType="begin"/>
            </w:r>
            <w:r w:rsidR="009E39A8">
              <w:rPr>
                <w:noProof/>
                <w:webHidden/>
              </w:rPr>
              <w:instrText xml:space="preserve"> PAGEREF _Toc24442095 \h </w:instrText>
            </w:r>
            <w:r w:rsidR="009E39A8">
              <w:rPr>
                <w:noProof/>
                <w:webHidden/>
              </w:rPr>
            </w:r>
            <w:r w:rsidR="009E39A8">
              <w:rPr>
                <w:noProof/>
                <w:webHidden/>
              </w:rPr>
              <w:fldChar w:fldCharType="separate"/>
            </w:r>
            <w:r w:rsidR="009E39A8">
              <w:rPr>
                <w:noProof/>
                <w:webHidden/>
              </w:rPr>
              <w:t>10</w:t>
            </w:r>
            <w:r w:rsidR="009E39A8">
              <w:rPr>
                <w:noProof/>
                <w:webHidden/>
              </w:rPr>
              <w:fldChar w:fldCharType="end"/>
            </w:r>
          </w:hyperlink>
        </w:p>
        <w:p w14:paraId="1F81C6D1" w14:textId="4383A49D" w:rsidR="009E39A8" w:rsidRDefault="001A4A43">
          <w:pPr>
            <w:pStyle w:val="TOC1"/>
            <w:tabs>
              <w:tab w:val="left" w:pos="480"/>
              <w:tab w:val="right" w:leader="dot" w:pos="9350"/>
            </w:tabs>
            <w:rPr>
              <w:rFonts w:asciiTheme="minorHAnsi" w:eastAsiaTheme="minorEastAsia" w:hAnsiTheme="minorHAnsi"/>
              <w:noProof/>
              <w:sz w:val="22"/>
              <w:szCs w:val="22"/>
            </w:rPr>
          </w:pPr>
          <w:hyperlink w:anchor="_Toc24442096" w:history="1">
            <w:r w:rsidR="009E39A8" w:rsidRPr="00871D5F">
              <w:rPr>
                <w:rStyle w:val="Hyperlink"/>
                <w:noProof/>
              </w:rPr>
              <w:t>5</w:t>
            </w:r>
            <w:r w:rsidR="009E39A8">
              <w:rPr>
                <w:rFonts w:asciiTheme="minorHAnsi" w:eastAsiaTheme="minorEastAsia" w:hAnsiTheme="minorHAnsi"/>
                <w:noProof/>
                <w:sz w:val="22"/>
                <w:szCs w:val="22"/>
              </w:rPr>
              <w:tab/>
            </w:r>
            <w:r w:rsidR="009E39A8" w:rsidRPr="00871D5F">
              <w:rPr>
                <w:rStyle w:val="Hyperlink"/>
                <w:noProof/>
              </w:rPr>
              <w:t>Company/Organization Response to RFI (</w:t>
            </w:r>
            <w:r w:rsidR="009E39A8" w:rsidRPr="00871D5F">
              <w:rPr>
                <w:rStyle w:val="Hyperlink"/>
                <w:i/>
                <w:noProof/>
              </w:rPr>
              <w:t>to be completed by RFI respondent)</w:t>
            </w:r>
            <w:r w:rsidR="009E39A8">
              <w:rPr>
                <w:noProof/>
                <w:webHidden/>
              </w:rPr>
              <w:tab/>
            </w:r>
            <w:r w:rsidR="009E39A8">
              <w:rPr>
                <w:noProof/>
                <w:webHidden/>
              </w:rPr>
              <w:fldChar w:fldCharType="begin"/>
            </w:r>
            <w:r w:rsidR="009E39A8">
              <w:rPr>
                <w:noProof/>
                <w:webHidden/>
              </w:rPr>
              <w:instrText xml:space="preserve"> PAGEREF _Toc24442096 \h </w:instrText>
            </w:r>
            <w:r w:rsidR="009E39A8">
              <w:rPr>
                <w:noProof/>
                <w:webHidden/>
              </w:rPr>
            </w:r>
            <w:r w:rsidR="009E39A8">
              <w:rPr>
                <w:noProof/>
                <w:webHidden/>
              </w:rPr>
              <w:fldChar w:fldCharType="separate"/>
            </w:r>
            <w:r w:rsidR="009E39A8">
              <w:rPr>
                <w:noProof/>
                <w:webHidden/>
              </w:rPr>
              <w:t>12</w:t>
            </w:r>
            <w:r w:rsidR="009E39A8">
              <w:rPr>
                <w:noProof/>
                <w:webHidden/>
              </w:rPr>
              <w:fldChar w:fldCharType="end"/>
            </w:r>
          </w:hyperlink>
        </w:p>
        <w:p w14:paraId="50B4FAE5" w14:textId="0051EC87" w:rsidR="009E39A8" w:rsidRDefault="001A4A43">
          <w:pPr>
            <w:pStyle w:val="TOC2"/>
            <w:rPr>
              <w:rFonts w:asciiTheme="minorHAnsi" w:eastAsiaTheme="minorEastAsia" w:hAnsiTheme="minorHAnsi"/>
              <w:noProof/>
              <w:sz w:val="22"/>
              <w:szCs w:val="22"/>
            </w:rPr>
          </w:pPr>
          <w:hyperlink w:anchor="_Toc24442097" w:history="1">
            <w:r w:rsidR="009E39A8" w:rsidRPr="00871D5F">
              <w:rPr>
                <w:rStyle w:val="Hyperlink"/>
                <w:noProof/>
              </w:rPr>
              <w:t>5.1</w:t>
            </w:r>
            <w:r w:rsidR="009E39A8">
              <w:rPr>
                <w:rFonts w:asciiTheme="minorHAnsi" w:eastAsiaTheme="minorEastAsia" w:hAnsiTheme="minorHAnsi"/>
                <w:noProof/>
                <w:sz w:val="22"/>
                <w:szCs w:val="22"/>
              </w:rPr>
              <w:tab/>
            </w:r>
            <w:r w:rsidR="009E39A8" w:rsidRPr="00871D5F">
              <w:rPr>
                <w:rStyle w:val="Hyperlink"/>
                <w:noProof/>
              </w:rPr>
              <w:t>Proposal</w:t>
            </w:r>
            <w:r w:rsidR="009E39A8">
              <w:rPr>
                <w:noProof/>
                <w:webHidden/>
              </w:rPr>
              <w:tab/>
            </w:r>
            <w:r w:rsidR="009E39A8">
              <w:rPr>
                <w:noProof/>
                <w:webHidden/>
              </w:rPr>
              <w:fldChar w:fldCharType="begin"/>
            </w:r>
            <w:r w:rsidR="009E39A8">
              <w:rPr>
                <w:noProof/>
                <w:webHidden/>
              </w:rPr>
              <w:instrText xml:space="preserve"> PAGEREF _Toc24442097 \h </w:instrText>
            </w:r>
            <w:r w:rsidR="009E39A8">
              <w:rPr>
                <w:noProof/>
                <w:webHidden/>
              </w:rPr>
            </w:r>
            <w:r w:rsidR="009E39A8">
              <w:rPr>
                <w:noProof/>
                <w:webHidden/>
              </w:rPr>
              <w:fldChar w:fldCharType="separate"/>
            </w:r>
            <w:r w:rsidR="009E39A8">
              <w:rPr>
                <w:noProof/>
                <w:webHidden/>
              </w:rPr>
              <w:t>12</w:t>
            </w:r>
            <w:r w:rsidR="009E39A8">
              <w:rPr>
                <w:noProof/>
                <w:webHidden/>
              </w:rPr>
              <w:fldChar w:fldCharType="end"/>
            </w:r>
          </w:hyperlink>
        </w:p>
        <w:p w14:paraId="4A09FB28" w14:textId="2D24BBD5" w:rsidR="009E39A8" w:rsidRDefault="001A4A43">
          <w:pPr>
            <w:pStyle w:val="TOC2"/>
            <w:rPr>
              <w:rFonts w:asciiTheme="minorHAnsi" w:eastAsiaTheme="minorEastAsia" w:hAnsiTheme="minorHAnsi"/>
              <w:noProof/>
              <w:sz w:val="22"/>
              <w:szCs w:val="22"/>
            </w:rPr>
          </w:pPr>
          <w:hyperlink w:anchor="_Toc24442098" w:history="1">
            <w:r w:rsidR="009E39A8" w:rsidRPr="00871D5F">
              <w:rPr>
                <w:rStyle w:val="Hyperlink"/>
                <w:noProof/>
              </w:rPr>
              <w:t>5.2</w:t>
            </w:r>
            <w:r w:rsidR="009E39A8">
              <w:rPr>
                <w:rFonts w:asciiTheme="minorHAnsi" w:eastAsiaTheme="minorEastAsia" w:hAnsiTheme="minorHAnsi"/>
                <w:noProof/>
                <w:sz w:val="22"/>
                <w:szCs w:val="22"/>
              </w:rPr>
              <w:tab/>
            </w:r>
            <w:r w:rsidR="009E39A8" w:rsidRPr="00871D5F">
              <w:rPr>
                <w:rStyle w:val="Hyperlink"/>
                <w:noProof/>
              </w:rPr>
              <w:t>Functional Requirements &amp; Specifications</w:t>
            </w:r>
            <w:r w:rsidR="009E39A8">
              <w:rPr>
                <w:noProof/>
                <w:webHidden/>
              </w:rPr>
              <w:tab/>
            </w:r>
            <w:r w:rsidR="009E39A8">
              <w:rPr>
                <w:noProof/>
                <w:webHidden/>
              </w:rPr>
              <w:fldChar w:fldCharType="begin"/>
            </w:r>
            <w:r w:rsidR="009E39A8">
              <w:rPr>
                <w:noProof/>
                <w:webHidden/>
              </w:rPr>
              <w:instrText xml:space="preserve"> PAGEREF _Toc24442098 \h </w:instrText>
            </w:r>
            <w:r w:rsidR="009E39A8">
              <w:rPr>
                <w:noProof/>
                <w:webHidden/>
              </w:rPr>
            </w:r>
            <w:r w:rsidR="009E39A8">
              <w:rPr>
                <w:noProof/>
                <w:webHidden/>
              </w:rPr>
              <w:fldChar w:fldCharType="separate"/>
            </w:r>
            <w:r w:rsidR="009E39A8">
              <w:rPr>
                <w:noProof/>
                <w:webHidden/>
              </w:rPr>
              <w:t>12</w:t>
            </w:r>
            <w:r w:rsidR="009E39A8">
              <w:rPr>
                <w:noProof/>
                <w:webHidden/>
              </w:rPr>
              <w:fldChar w:fldCharType="end"/>
            </w:r>
          </w:hyperlink>
        </w:p>
        <w:p w14:paraId="7BF510CF" w14:textId="1D4B0C1E" w:rsidR="009E39A8" w:rsidRDefault="001A4A43">
          <w:pPr>
            <w:pStyle w:val="TOC2"/>
            <w:rPr>
              <w:rFonts w:asciiTheme="minorHAnsi" w:eastAsiaTheme="minorEastAsia" w:hAnsiTheme="minorHAnsi"/>
              <w:noProof/>
              <w:sz w:val="22"/>
              <w:szCs w:val="22"/>
            </w:rPr>
          </w:pPr>
          <w:hyperlink w:anchor="_Toc24442099" w:history="1">
            <w:r w:rsidR="009E39A8" w:rsidRPr="00871D5F">
              <w:rPr>
                <w:rStyle w:val="Hyperlink"/>
                <w:noProof/>
              </w:rPr>
              <w:t>5.3</w:t>
            </w:r>
            <w:r w:rsidR="009E39A8">
              <w:rPr>
                <w:rFonts w:asciiTheme="minorHAnsi" w:eastAsiaTheme="minorEastAsia" w:hAnsiTheme="minorHAnsi"/>
                <w:noProof/>
                <w:sz w:val="22"/>
                <w:szCs w:val="22"/>
              </w:rPr>
              <w:tab/>
            </w:r>
            <w:r w:rsidR="009E39A8" w:rsidRPr="00871D5F">
              <w:rPr>
                <w:rStyle w:val="Hyperlink"/>
                <w:noProof/>
              </w:rPr>
              <w:t>Estimated Timeline</w:t>
            </w:r>
            <w:r w:rsidR="009E39A8">
              <w:rPr>
                <w:noProof/>
                <w:webHidden/>
              </w:rPr>
              <w:tab/>
            </w:r>
            <w:r w:rsidR="009E39A8">
              <w:rPr>
                <w:noProof/>
                <w:webHidden/>
              </w:rPr>
              <w:fldChar w:fldCharType="begin"/>
            </w:r>
            <w:r w:rsidR="009E39A8">
              <w:rPr>
                <w:noProof/>
                <w:webHidden/>
              </w:rPr>
              <w:instrText xml:space="preserve"> PAGEREF _Toc24442099 \h </w:instrText>
            </w:r>
            <w:r w:rsidR="009E39A8">
              <w:rPr>
                <w:noProof/>
                <w:webHidden/>
              </w:rPr>
            </w:r>
            <w:r w:rsidR="009E39A8">
              <w:rPr>
                <w:noProof/>
                <w:webHidden/>
              </w:rPr>
              <w:fldChar w:fldCharType="separate"/>
            </w:r>
            <w:r w:rsidR="009E39A8">
              <w:rPr>
                <w:noProof/>
                <w:webHidden/>
              </w:rPr>
              <w:t>13</w:t>
            </w:r>
            <w:r w:rsidR="009E39A8">
              <w:rPr>
                <w:noProof/>
                <w:webHidden/>
              </w:rPr>
              <w:fldChar w:fldCharType="end"/>
            </w:r>
          </w:hyperlink>
        </w:p>
        <w:p w14:paraId="0392C8E4" w14:textId="3206386D" w:rsidR="009E39A8" w:rsidRDefault="001A4A43">
          <w:pPr>
            <w:pStyle w:val="TOC2"/>
            <w:rPr>
              <w:rFonts w:asciiTheme="minorHAnsi" w:eastAsiaTheme="minorEastAsia" w:hAnsiTheme="minorHAnsi"/>
              <w:noProof/>
              <w:sz w:val="22"/>
              <w:szCs w:val="22"/>
            </w:rPr>
          </w:pPr>
          <w:hyperlink w:anchor="_Toc24442100" w:history="1">
            <w:r w:rsidR="009E39A8" w:rsidRPr="00871D5F">
              <w:rPr>
                <w:rStyle w:val="Hyperlink"/>
                <w:noProof/>
              </w:rPr>
              <w:t>5.4</w:t>
            </w:r>
            <w:r w:rsidR="009E39A8">
              <w:rPr>
                <w:rFonts w:asciiTheme="minorHAnsi" w:eastAsiaTheme="minorEastAsia" w:hAnsiTheme="minorHAnsi"/>
                <w:noProof/>
                <w:sz w:val="22"/>
                <w:szCs w:val="22"/>
              </w:rPr>
              <w:tab/>
            </w:r>
            <w:r w:rsidR="009E39A8" w:rsidRPr="00871D5F">
              <w:rPr>
                <w:rStyle w:val="Hyperlink"/>
                <w:noProof/>
              </w:rPr>
              <w:t>Estimated Project Cost</w:t>
            </w:r>
            <w:r w:rsidR="009E39A8">
              <w:rPr>
                <w:noProof/>
                <w:webHidden/>
              </w:rPr>
              <w:tab/>
            </w:r>
            <w:r w:rsidR="009E39A8">
              <w:rPr>
                <w:noProof/>
                <w:webHidden/>
              </w:rPr>
              <w:fldChar w:fldCharType="begin"/>
            </w:r>
            <w:r w:rsidR="009E39A8">
              <w:rPr>
                <w:noProof/>
                <w:webHidden/>
              </w:rPr>
              <w:instrText xml:space="preserve"> PAGEREF _Toc24442100 \h </w:instrText>
            </w:r>
            <w:r w:rsidR="009E39A8">
              <w:rPr>
                <w:noProof/>
                <w:webHidden/>
              </w:rPr>
            </w:r>
            <w:r w:rsidR="009E39A8">
              <w:rPr>
                <w:noProof/>
                <w:webHidden/>
              </w:rPr>
              <w:fldChar w:fldCharType="separate"/>
            </w:r>
            <w:r w:rsidR="009E39A8">
              <w:rPr>
                <w:noProof/>
                <w:webHidden/>
              </w:rPr>
              <w:t>13</w:t>
            </w:r>
            <w:r w:rsidR="009E39A8">
              <w:rPr>
                <w:noProof/>
                <w:webHidden/>
              </w:rPr>
              <w:fldChar w:fldCharType="end"/>
            </w:r>
          </w:hyperlink>
        </w:p>
        <w:p w14:paraId="27EA621A" w14:textId="77777777" w:rsidR="00E8659C" w:rsidRDefault="004554C2" w:rsidP="00220B57">
          <w:pPr>
            <w:rPr>
              <w:noProof/>
            </w:rPr>
          </w:pPr>
          <w:r w:rsidRPr="0017424B">
            <w:rPr>
              <w:b/>
              <w:bCs/>
              <w:noProof/>
            </w:rPr>
            <w:fldChar w:fldCharType="end"/>
          </w:r>
        </w:p>
      </w:sdtContent>
    </w:sdt>
    <w:p w14:paraId="65C23AA3" w14:textId="77777777" w:rsidR="00220B57" w:rsidRDefault="00220B57">
      <w:pPr>
        <w:rPr>
          <w:rFonts w:eastAsiaTheme="majorEastAsia" w:cstheme="majorBidi"/>
          <w:b/>
          <w:bCs/>
          <w:color w:val="365F91" w:themeColor="accent1" w:themeShade="BF"/>
          <w:sz w:val="28"/>
          <w:szCs w:val="28"/>
        </w:rPr>
      </w:pPr>
      <w:r>
        <w:br w:type="page"/>
      </w:r>
    </w:p>
    <w:p w14:paraId="67506C15" w14:textId="77777777" w:rsidR="004554C2" w:rsidRPr="0030651A" w:rsidRDefault="003F73F1" w:rsidP="001A2959">
      <w:pPr>
        <w:pStyle w:val="Heading1"/>
      </w:pPr>
      <w:bookmarkStart w:id="0" w:name="_Toc24442073"/>
      <w:r w:rsidRPr="001A2959">
        <w:lastRenderedPageBreak/>
        <w:t>Introduction</w:t>
      </w:r>
      <w:bookmarkEnd w:id="0"/>
    </w:p>
    <w:p w14:paraId="134F5EE9" w14:textId="77777777" w:rsidR="007F54BE" w:rsidRPr="0030651A" w:rsidRDefault="007F54BE" w:rsidP="00612F49">
      <w:pPr>
        <w:pStyle w:val="Heading2"/>
      </w:pPr>
      <w:bookmarkStart w:id="1" w:name="_Toc24442074"/>
      <w:r w:rsidRPr="0030651A">
        <w:t xml:space="preserve">About </w:t>
      </w:r>
      <w:r w:rsidRPr="00863A8B">
        <w:t>Enabling</w:t>
      </w:r>
      <w:r w:rsidRPr="0030651A">
        <w:t xml:space="preserve"> Technologies Consortium</w:t>
      </w:r>
      <w:r w:rsidR="00167982" w:rsidRPr="0030651A">
        <w:t>™</w:t>
      </w:r>
      <w:r w:rsidRPr="0030651A">
        <w:t xml:space="preserve"> (ETC)</w:t>
      </w:r>
      <w:bookmarkEnd w:id="1"/>
      <w:r w:rsidR="00324355" w:rsidRPr="0030651A">
        <w:t xml:space="preserve">  </w:t>
      </w:r>
    </w:p>
    <w:p w14:paraId="66F8DF18"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74937C60" w14:textId="77777777" w:rsidR="007F54BE" w:rsidRPr="005B2898" w:rsidRDefault="007F54BE" w:rsidP="00612F49">
      <w:pPr>
        <w:pStyle w:val="Heading2"/>
      </w:pPr>
      <w:bookmarkStart w:id="2" w:name="_Toc24442075"/>
      <w:r w:rsidRPr="005B2898">
        <w:t xml:space="preserve">Request </w:t>
      </w:r>
      <w:r w:rsidR="00F401F8" w:rsidRPr="005B2898">
        <w:t>for</w:t>
      </w:r>
      <w:r w:rsidRPr="005B2898">
        <w:t xml:space="preserve"> Information</w:t>
      </w:r>
      <w:bookmarkEnd w:id="2"/>
    </w:p>
    <w:p w14:paraId="591754DA" w14:textId="77777777" w:rsidR="0088317A" w:rsidRPr="008D7EB2" w:rsidRDefault="00A50EF7" w:rsidP="00EF6AA7">
      <w:pPr>
        <w:jc w:val="both"/>
      </w:pPr>
      <w:r>
        <w:t xml:space="preserve">Publication of this Request for Information (RFI) is the first step by ETC to solicit interest in collaborating together on </w:t>
      </w:r>
      <w:r w:rsidRPr="00306F4A">
        <w:t xml:space="preserve">a </w:t>
      </w:r>
      <w:r>
        <w:t>Next Generation Capture (NGC) Wearables Module.</w:t>
      </w:r>
      <w:r w:rsidRPr="00306F4A">
        <w:t xml:space="preserve">  The information collected during the RFI process along with subsequent interviews will be used for evaluation purposes</w:t>
      </w:r>
      <w:r>
        <w:t>. Depending on the responses received ETC may choose to select a collaborator solely based upon their response to the RFI or may choose to refine project requirements and subsequently release a Request for Proposals (RFP) to aid in the collaborator selection process</w:t>
      </w:r>
      <w:r w:rsidRPr="00C20EAA">
        <w:t>.</w:t>
      </w:r>
      <w:r>
        <w:t xml:space="preserve">  </w:t>
      </w:r>
    </w:p>
    <w:p w14:paraId="6F1F1146" w14:textId="77777777" w:rsidR="008444A3" w:rsidRPr="008D7EB2" w:rsidRDefault="008444A3" w:rsidP="00612F49">
      <w:pPr>
        <w:pStyle w:val="Heading2"/>
      </w:pPr>
      <w:bookmarkStart w:id="3" w:name="_Toc449359838"/>
      <w:bookmarkStart w:id="4" w:name="_Toc24442076"/>
      <w:r w:rsidRPr="008D7EB2">
        <w:t>Disclaimer</w:t>
      </w:r>
      <w:bookmarkEnd w:id="3"/>
      <w:bookmarkEnd w:id="4"/>
    </w:p>
    <w:p w14:paraId="15E6A1B8" w14:textId="77777777" w:rsidR="00A50EF7" w:rsidRDefault="00A50EF7" w:rsidP="00A50EF7">
      <w:pPr>
        <w:jc w:val="both"/>
      </w:pPr>
      <w:r>
        <w:t xml:space="preserve">The contents and information provided in this RFI are meant to provide general information to parties interested in developing the </w:t>
      </w:r>
      <w:r>
        <w:rPr>
          <w:color w:val="000000" w:themeColor="text1"/>
        </w:rPr>
        <w:t>Next Generation Capture Wearables Module.</w:t>
      </w:r>
      <w:r w:rsidRPr="00A25189">
        <w:rPr>
          <w:color w:val="000000" w:themeColor="text1"/>
        </w:rPr>
        <w:t xml:space="preserve">  </w:t>
      </w:r>
      <w:r w:rsidRPr="006056A9">
        <w:t xml:space="preserve">The successful respondent </w:t>
      </w:r>
      <w:r>
        <w:t>selected by ETC at either the RFI stage or RFP stage (if applicable) will be required to execute an Agreement that will govern the terms of the project.  When responding to this RFI, please note the following:</w:t>
      </w:r>
    </w:p>
    <w:p w14:paraId="4BD6C9EA" w14:textId="77777777" w:rsidR="00A50EF7" w:rsidRDefault="00A50EF7" w:rsidP="00A50EF7">
      <w:pPr>
        <w:pStyle w:val="ListParagraph"/>
        <w:numPr>
          <w:ilvl w:val="0"/>
          <w:numId w:val="2"/>
        </w:numPr>
        <w:ind w:left="720"/>
        <w:jc w:val="both"/>
      </w:pPr>
      <w:r>
        <w:t>This RFI is not an offer or a contract</w:t>
      </w:r>
    </w:p>
    <w:p w14:paraId="0A0CE715" w14:textId="77777777" w:rsidR="00A50EF7" w:rsidRDefault="00A50EF7" w:rsidP="00A50EF7">
      <w:pPr>
        <w:pStyle w:val="ListParagraph"/>
        <w:numPr>
          <w:ilvl w:val="0"/>
          <w:numId w:val="2"/>
        </w:numPr>
        <w:ind w:left="720"/>
        <w:jc w:val="both"/>
      </w:pPr>
      <w:r>
        <w:t>Responses submitted in response to this RFI become the property of ETC</w:t>
      </w:r>
    </w:p>
    <w:p w14:paraId="2C09D8A3" w14:textId="77777777" w:rsidR="00A50EF7" w:rsidRDefault="00A50EF7" w:rsidP="00A50EF7">
      <w:pPr>
        <w:pStyle w:val="ListParagraph"/>
        <w:numPr>
          <w:ilvl w:val="0"/>
          <w:numId w:val="2"/>
        </w:numPr>
        <w:ind w:left="720"/>
        <w:jc w:val="both"/>
      </w:pPr>
      <w:r>
        <w:t>Respondents will not be compensated or reimbursed for any costs incurred as part of the RFI process</w:t>
      </w:r>
    </w:p>
    <w:p w14:paraId="10C8AE0C" w14:textId="77777777" w:rsidR="00A50EF7" w:rsidRDefault="00A50EF7" w:rsidP="00A50EF7">
      <w:pPr>
        <w:pStyle w:val="ListParagraph"/>
        <w:numPr>
          <w:ilvl w:val="0"/>
          <w:numId w:val="2"/>
        </w:numPr>
        <w:ind w:left="720"/>
        <w:jc w:val="both"/>
      </w:pPr>
      <w:r w:rsidRPr="002618B6">
        <w:t>Any questions received</w:t>
      </w:r>
      <w:r>
        <w:t xml:space="preserve"> – and ETC’s responses to those questions –</w:t>
      </w:r>
      <w:r w:rsidRPr="002618B6">
        <w:t xml:space="preserve"> will be anonymized and made available to all respondents via our website</w:t>
      </w:r>
    </w:p>
    <w:p w14:paraId="7DC9CB1C" w14:textId="77777777" w:rsidR="00A50EF7" w:rsidRDefault="00A50EF7" w:rsidP="00A50EF7">
      <w:pPr>
        <w:pStyle w:val="ListParagraph"/>
        <w:numPr>
          <w:ilvl w:val="0"/>
          <w:numId w:val="2"/>
        </w:numPr>
        <w:ind w:left="720"/>
        <w:jc w:val="both"/>
      </w:pPr>
      <w:r>
        <w:t>R</w:t>
      </w:r>
      <w:r w:rsidRPr="002618B6">
        <w:t>esponses to RFIs should contain only high</w:t>
      </w:r>
      <w:r>
        <w:t>-</w:t>
      </w:r>
      <w:r w:rsidRPr="002618B6">
        <w:t>level discussions of product development efforts and should not contain trade secrets or confidential information</w:t>
      </w:r>
      <w:r>
        <w:t>. ETC does not make any confidentiality commitments with respect to RFI submissions but agrees not to publicly distribute the RFI responses outside the consortium or share RFI responses with other respondents.</w:t>
      </w:r>
    </w:p>
    <w:p w14:paraId="4181FFB0" w14:textId="77777777" w:rsidR="00A50EF7" w:rsidRDefault="00A50EF7" w:rsidP="00A50EF7">
      <w:pPr>
        <w:pStyle w:val="ListParagraph"/>
        <w:numPr>
          <w:ilvl w:val="0"/>
          <w:numId w:val="2"/>
        </w:numPr>
        <w:ind w:left="720"/>
        <w:jc w:val="both"/>
      </w:pPr>
      <w:r>
        <w:t>ETC is not obligated to contract for any of the products or services described in this RFI</w:t>
      </w:r>
    </w:p>
    <w:p w14:paraId="333AC8FF" w14:textId="77777777" w:rsidR="00A50EF7" w:rsidRDefault="00A50EF7" w:rsidP="00A50EF7">
      <w:pPr>
        <w:pStyle w:val="ListParagraph"/>
        <w:numPr>
          <w:ilvl w:val="0"/>
          <w:numId w:val="2"/>
        </w:numPr>
        <w:ind w:left="720"/>
        <w:jc w:val="both"/>
      </w:pPr>
      <w:r>
        <w:t>ETC reserves the right to:</w:t>
      </w:r>
    </w:p>
    <w:p w14:paraId="713DB21B" w14:textId="77777777" w:rsidR="00A50EF7" w:rsidRDefault="00A50EF7" w:rsidP="00A50EF7">
      <w:pPr>
        <w:pStyle w:val="ListParagraph"/>
        <w:numPr>
          <w:ilvl w:val="1"/>
          <w:numId w:val="2"/>
        </w:numPr>
        <w:ind w:left="1440"/>
        <w:jc w:val="both"/>
      </w:pPr>
      <w:r>
        <w:t>Accept or reject any or all proposals</w:t>
      </w:r>
    </w:p>
    <w:p w14:paraId="66E69CFC" w14:textId="77777777" w:rsidR="00A50EF7" w:rsidRDefault="00A50EF7" w:rsidP="00A50EF7">
      <w:pPr>
        <w:pStyle w:val="ListParagraph"/>
        <w:numPr>
          <w:ilvl w:val="1"/>
          <w:numId w:val="2"/>
        </w:numPr>
        <w:ind w:left="1440"/>
        <w:jc w:val="both"/>
      </w:pPr>
      <w:r>
        <w:t>Waive any anomalies in proposals</w:t>
      </w:r>
    </w:p>
    <w:p w14:paraId="38214E08" w14:textId="77777777" w:rsidR="00A50EF7" w:rsidRDefault="00A50EF7" w:rsidP="00A50EF7">
      <w:pPr>
        <w:pStyle w:val="ListParagraph"/>
        <w:numPr>
          <w:ilvl w:val="1"/>
          <w:numId w:val="2"/>
        </w:numPr>
        <w:ind w:left="1440"/>
        <w:jc w:val="both"/>
      </w:pPr>
      <w:r>
        <w:t>Negotiate with any or all bidders</w:t>
      </w:r>
    </w:p>
    <w:p w14:paraId="70BB649E" w14:textId="77777777" w:rsidR="0041230A" w:rsidRPr="00A50EF7" w:rsidRDefault="00A50EF7" w:rsidP="00A50EF7">
      <w:pPr>
        <w:pStyle w:val="ListParagraph"/>
        <w:numPr>
          <w:ilvl w:val="1"/>
          <w:numId w:val="2"/>
        </w:numPr>
        <w:ind w:left="1440"/>
        <w:jc w:val="both"/>
      </w:pPr>
      <w:r>
        <w:t>Modify or cancel this RFI at any time</w:t>
      </w:r>
      <w:r w:rsidR="0041230A">
        <w:br w:type="page"/>
      </w:r>
    </w:p>
    <w:p w14:paraId="600FE7D3" w14:textId="77777777" w:rsidR="00E06937" w:rsidRPr="005B2898" w:rsidRDefault="00710596" w:rsidP="00612F49">
      <w:pPr>
        <w:pStyle w:val="Heading2"/>
      </w:pPr>
      <w:bookmarkStart w:id="5" w:name="_Toc24442077"/>
      <w:r w:rsidRPr="005B2898">
        <w:lastRenderedPageBreak/>
        <w:t xml:space="preserve">RFI </w:t>
      </w:r>
      <w:r w:rsidR="00E06937" w:rsidRPr="005B2898">
        <w:t>Contact Information</w:t>
      </w:r>
      <w:bookmarkEnd w:id="5"/>
    </w:p>
    <w:p w14:paraId="5D3D6F2E" w14:textId="77777777" w:rsidR="0017424B" w:rsidRDefault="0017424B" w:rsidP="0017424B">
      <w:r>
        <w:t xml:space="preserve">All questions and inquiries regarding this RFI should be directed to: </w:t>
      </w:r>
    </w:p>
    <w:p w14:paraId="18DF1646" w14:textId="77777777" w:rsidR="0017424B" w:rsidRDefault="00863A8B" w:rsidP="00D66FE4">
      <w:pPr>
        <w:ind w:left="720"/>
      </w:pPr>
      <w:r>
        <w:t xml:space="preserve">Ms. </w:t>
      </w:r>
      <w:r w:rsidR="00D66FE4">
        <w:t>Alexis</w:t>
      </w:r>
      <w:r w:rsidR="0017424B">
        <w:t xml:space="preserve"> </w:t>
      </w:r>
      <w:r w:rsidR="0041230A">
        <w:t>Myers</w:t>
      </w:r>
    </w:p>
    <w:p w14:paraId="416637BF" w14:textId="77777777" w:rsidR="00D66FE4" w:rsidRDefault="00D66FE4" w:rsidP="00D66FE4">
      <w:pPr>
        <w:ind w:left="720"/>
      </w:pPr>
      <w:r>
        <w:t>ETC Secretariat</w:t>
      </w:r>
    </w:p>
    <w:p w14:paraId="09757CB2" w14:textId="77777777" w:rsidR="00D66FE4" w:rsidRDefault="00D66FE4" w:rsidP="00D66FE4">
      <w:pPr>
        <w:ind w:left="720"/>
      </w:pPr>
      <w:r>
        <w:t>c/o Drinker Biddle &amp; Reath, LLP</w:t>
      </w:r>
    </w:p>
    <w:p w14:paraId="7B3D7820" w14:textId="77777777" w:rsidR="0017424B" w:rsidRDefault="00D66FE4" w:rsidP="00D66FE4">
      <w:pPr>
        <w:ind w:left="720"/>
      </w:pPr>
      <w:r>
        <w:t>1500 K St NW</w:t>
      </w:r>
      <w:r w:rsidR="0017424B">
        <w:t xml:space="preserve"> </w:t>
      </w:r>
    </w:p>
    <w:p w14:paraId="00365E10" w14:textId="77777777" w:rsidR="0017424B" w:rsidRDefault="00D66FE4" w:rsidP="00D66FE4">
      <w:pPr>
        <w:ind w:left="720"/>
      </w:pPr>
      <w:r>
        <w:t>Washington DC, 20005-1209</w:t>
      </w:r>
      <w:r w:rsidR="0017424B">
        <w:t xml:space="preserve">  </w:t>
      </w:r>
    </w:p>
    <w:p w14:paraId="40C337CC" w14:textId="77777777" w:rsidR="0017424B" w:rsidRDefault="007B3E0A" w:rsidP="00D66FE4">
      <w:pPr>
        <w:ind w:left="720"/>
      </w:pPr>
      <w:r w:rsidRPr="007B3E0A">
        <w:t>(202) 842-8800</w:t>
      </w:r>
    </w:p>
    <w:p w14:paraId="1C40587E" w14:textId="77777777" w:rsidR="003F73F1" w:rsidRDefault="001A4A43" w:rsidP="007B3E0A">
      <w:pPr>
        <w:ind w:left="720"/>
      </w:pPr>
      <w:hyperlink r:id="rId13" w:history="1">
        <w:r w:rsidR="0042412B" w:rsidRPr="00934410">
          <w:rPr>
            <w:rStyle w:val="Hyperlink"/>
          </w:rPr>
          <w:t>info@etconsortium.org</w:t>
        </w:r>
      </w:hyperlink>
      <w:r w:rsidR="0042412B">
        <w:t xml:space="preserve"> </w:t>
      </w:r>
    </w:p>
    <w:p w14:paraId="6B8F914B" w14:textId="77777777" w:rsidR="007C3713" w:rsidRDefault="001A4A43" w:rsidP="007B3E0A">
      <w:pPr>
        <w:ind w:left="720"/>
      </w:pPr>
      <w:hyperlink r:id="rId14" w:history="1">
        <w:r w:rsidR="00B738F5" w:rsidRPr="001B414E">
          <w:rPr>
            <w:rStyle w:val="Hyperlink"/>
          </w:rPr>
          <w:t>http://www.etconsortium.org/</w:t>
        </w:r>
      </w:hyperlink>
      <w:r w:rsidR="00B738F5">
        <w:t xml:space="preserve"> </w:t>
      </w:r>
    </w:p>
    <w:p w14:paraId="7DC5DAEF" w14:textId="77777777" w:rsidR="007B3E0A" w:rsidRPr="005B2898" w:rsidRDefault="007B3E0A" w:rsidP="00612F49">
      <w:pPr>
        <w:pStyle w:val="Heading2"/>
      </w:pPr>
      <w:bookmarkStart w:id="6" w:name="_Toc24442078"/>
      <w:r w:rsidRPr="005B2898">
        <w:t xml:space="preserve">Anticipated </w:t>
      </w:r>
      <w:r w:rsidRPr="00606AC5">
        <w:t>Time</w:t>
      </w:r>
      <w:r w:rsidRPr="005B2898">
        <w:t xml:space="preserve"> Frames for Evaluation and Selection Process</w:t>
      </w:r>
      <w:bookmarkEnd w:id="6"/>
    </w:p>
    <w:p w14:paraId="2A6D0A39" w14:textId="7E2BAFE4" w:rsidR="007B3E0A" w:rsidRPr="00D53F50" w:rsidRDefault="007B3E0A" w:rsidP="00030649">
      <w:pPr>
        <w:tabs>
          <w:tab w:val="left" w:leader="dot" w:pos="7200"/>
        </w:tabs>
        <w:ind w:left="720"/>
      </w:pPr>
      <w:r w:rsidRPr="00D53F50">
        <w:t xml:space="preserve">Issue </w:t>
      </w:r>
      <w:r w:rsidR="00030649" w:rsidRPr="00D53F50">
        <w:t>RFI</w:t>
      </w:r>
      <w:r w:rsidR="00030649" w:rsidRPr="00D53F50">
        <w:tab/>
      </w:r>
      <w:r w:rsidR="000C17B3">
        <w:t>Dec</w:t>
      </w:r>
      <w:r w:rsidR="00847367">
        <w:t>ember 2, 2019</w:t>
      </w:r>
      <w:r w:rsidR="00653F3B" w:rsidRPr="00D53F50">
        <w:tab/>
      </w:r>
      <w:r w:rsidR="0061255B" w:rsidRPr="00D53F50">
        <w:t xml:space="preserve"> </w:t>
      </w:r>
    </w:p>
    <w:p w14:paraId="342DE8E0" w14:textId="3C204BF4" w:rsidR="007B3E0A" w:rsidRPr="00D53F50" w:rsidRDefault="007B3E0A" w:rsidP="00030649">
      <w:pPr>
        <w:tabs>
          <w:tab w:val="left" w:leader="dot" w:pos="7200"/>
        </w:tabs>
        <w:ind w:left="720"/>
      </w:pPr>
      <w:r w:rsidRPr="00D53F50">
        <w:t>Questions on RFI due</w:t>
      </w:r>
      <w:r w:rsidR="00030649" w:rsidRPr="00D53F50">
        <w:tab/>
      </w:r>
      <w:r w:rsidR="00847367">
        <w:t>January 3, 2020</w:t>
      </w:r>
    </w:p>
    <w:p w14:paraId="604BADBE" w14:textId="7CA55767" w:rsidR="007B3E0A" w:rsidRPr="00D53F50" w:rsidRDefault="007B3E0A" w:rsidP="00030649">
      <w:pPr>
        <w:tabs>
          <w:tab w:val="left" w:leader="dot" w:pos="7200"/>
        </w:tabs>
        <w:ind w:left="720"/>
      </w:pPr>
      <w:r w:rsidRPr="00D53F50">
        <w:t>Responses to RFI due</w:t>
      </w:r>
      <w:r w:rsidR="00030649" w:rsidRPr="00D53F50">
        <w:tab/>
      </w:r>
      <w:r w:rsidR="00847367">
        <w:t>January 17, 2020</w:t>
      </w:r>
    </w:p>
    <w:p w14:paraId="52554018" w14:textId="6F11939D" w:rsidR="005E59E0" w:rsidRPr="00D53F50" w:rsidRDefault="005E59E0" w:rsidP="00030649">
      <w:pPr>
        <w:tabs>
          <w:tab w:val="left" w:leader="dot" w:pos="7200"/>
        </w:tabs>
        <w:ind w:left="720"/>
      </w:pPr>
      <w:r w:rsidRPr="00D53F50">
        <w:t>Invitations sent to respondents for presentation</w:t>
      </w:r>
      <w:r w:rsidRPr="00D53F50">
        <w:tab/>
      </w:r>
      <w:r w:rsidR="000C17B3">
        <w:t>Feb</w:t>
      </w:r>
      <w:r w:rsidR="00847367">
        <w:t>ruary 2020</w:t>
      </w:r>
      <w:r w:rsidR="0061255B" w:rsidRPr="00D53F50">
        <w:t xml:space="preserve"> </w:t>
      </w:r>
    </w:p>
    <w:p w14:paraId="2B88AC0A" w14:textId="54AB4E87" w:rsidR="007B3E0A" w:rsidRPr="00D53F50" w:rsidRDefault="00030649" w:rsidP="00030649">
      <w:pPr>
        <w:tabs>
          <w:tab w:val="left" w:leader="dot" w:pos="7200"/>
        </w:tabs>
        <w:ind w:left="720"/>
      </w:pPr>
      <w:r w:rsidRPr="00D53F50">
        <w:t>Presentation to ETC by respondents</w:t>
      </w:r>
      <w:r w:rsidRPr="00D53F50">
        <w:tab/>
      </w:r>
      <w:r w:rsidR="00847367">
        <w:t>March 2020</w:t>
      </w:r>
    </w:p>
    <w:p w14:paraId="353CD4E0" w14:textId="6D01EB49" w:rsidR="007B3E0A" w:rsidRPr="00D53F50" w:rsidRDefault="00030649" w:rsidP="00030649">
      <w:pPr>
        <w:tabs>
          <w:tab w:val="left" w:leader="dot" w:pos="7200"/>
        </w:tabs>
        <w:ind w:left="720"/>
      </w:pPr>
      <w:r w:rsidRPr="00D53F50">
        <w:t>Select Finalists</w:t>
      </w:r>
      <w:r w:rsidRPr="00D53F50">
        <w:tab/>
      </w:r>
      <w:r w:rsidR="00847367">
        <w:t>March – April 2020</w:t>
      </w:r>
    </w:p>
    <w:p w14:paraId="79BF55A9" w14:textId="77777777" w:rsidR="00E55AF2" w:rsidRDefault="00E55AF2" w:rsidP="00030649">
      <w:pPr>
        <w:tabs>
          <w:tab w:val="left" w:leader="dot" w:pos="7200"/>
        </w:tabs>
        <w:ind w:left="720"/>
      </w:pPr>
    </w:p>
    <w:p w14:paraId="3C462EC1" w14:textId="4B902B5A"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0C17B3" w:rsidRPr="0075744C">
        <w:rPr>
          <w:b/>
          <w:i/>
        </w:rPr>
        <w:t>January 17</w:t>
      </w:r>
      <w:r w:rsidR="000C17B3" w:rsidRPr="0075744C">
        <w:rPr>
          <w:b/>
          <w:i/>
          <w:vertAlign w:val="superscript"/>
        </w:rPr>
        <w:t>th</w:t>
      </w:r>
      <w:r w:rsidR="000C17B3" w:rsidRPr="0075744C">
        <w:rPr>
          <w:b/>
          <w:i/>
        </w:rPr>
        <w:t xml:space="preserve">, 2020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6B7C6D6A" w14:textId="77777777" w:rsidR="0041230A" w:rsidRDefault="0041230A">
      <w:pPr>
        <w:rPr>
          <w:rFonts w:eastAsia="Times New Roman" w:cs="Times New Roman"/>
          <w:b/>
          <w:bCs/>
          <w:sz w:val="32"/>
          <w:szCs w:val="28"/>
        </w:rPr>
      </w:pPr>
    </w:p>
    <w:p w14:paraId="1F7E6A67" w14:textId="77777777" w:rsidR="00800F24" w:rsidRDefault="00800F24" w:rsidP="00E35722">
      <w:pPr>
        <w:pStyle w:val="Heading1"/>
      </w:pPr>
      <w:bookmarkStart w:id="7" w:name="_Toc24442079"/>
      <w:r w:rsidRPr="005B2898">
        <w:t xml:space="preserve">Project </w:t>
      </w:r>
      <w:r w:rsidRPr="00800F24">
        <w:t>Information</w:t>
      </w:r>
      <w:bookmarkEnd w:id="7"/>
    </w:p>
    <w:p w14:paraId="4FC4C4AA" w14:textId="77777777" w:rsidR="003D0260" w:rsidRDefault="00D36DE7" w:rsidP="00612F49">
      <w:pPr>
        <w:pStyle w:val="Heading2"/>
      </w:pPr>
      <w:bookmarkStart w:id="8" w:name="_Toc24442080"/>
      <w:r w:rsidRPr="005B2898">
        <w:t xml:space="preserve">Possible </w:t>
      </w:r>
      <w:r w:rsidRPr="00612F49">
        <w:t>Project</w:t>
      </w:r>
      <w:r w:rsidRPr="005B2898">
        <w:t xml:space="preserve"> </w:t>
      </w:r>
      <w:r w:rsidRPr="003A4041">
        <w:t>Sponsors</w:t>
      </w:r>
      <w:bookmarkEnd w:id="8"/>
    </w:p>
    <w:tbl>
      <w:tblPr>
        <w:tblStyle w:val="TableGrid"/>
        <w:tblW w:w="9449" w:type="dxa"/>
        <w:tblLook w:val="04A0" w:firstRow="1" w:lastRow="0" w:firstColumn="1" w:lastColumn="0" w:noHBand="0" w:noVBand="1"/>
      </w:tblPr>
      <w:tblGrid>
        <w:gridCol w:w="9449"/>
      </w:tblGrid>
      <w:tr w:rsidR="00612F49" w14:paraId="49717751" w14:textId="77777777" w:rsidTr="00A50EF7">
        <w:trPr>
          <w:trHeight w:val="736"/>
        </w:trPr>
        <w:tc>
          <w:tcPr>
            <w:tcW w:w="9449" w:type="dxa"/>
            <w:shd w:val="clear" w:color="auto" w:fill="D9D9D9" w:themeFill="background1" w:themeFillShade="D9"/>
          </w:tcPr>
          <w:p w14:paraId="4AB98007" w14:textId="5A1FDCB1" w:rsidR="000262D0" w:rsidRPr="005B2898" w:rsidRDefault="000D2F1F" w:rsidP="00AB7106">
            <w:pPr>
              <w:spacing w:line="276" w:lineRule="auto"/>
            </w:pPr>
            <w:r>
              <w:t>Abbvie</w:t>
            </w:r>
            <w:r w:rsidR="000262D0">
              <w:t xml:space="preserve"> Inc.</w:t>
            </w:r>
            <w:r w:rsidR="00A50EF7">
              <w:t xml:space="preserve">, </w:t>
            </w:r>
            <w:r w:rsidR="000262D0">
              <w:t>As</w:t>
            </w:r>
            <w:r>
              <w:t>traZeneca</w:t>
            </w:r>
            <w:r w:rsidR="000262D0">
              <w:t xml:space="preserve"> plc</w:t>
            </w:r>
            <w:r w:rsidR="00A50EF7">
              <w:t xml:space="preserve">, </w:t>
            </w:r>
            <w:r>
              <w:t>Biogen</w:t>
            </w:r>
            <w:r w:rsidR="000262D0">
              <w:t xml:space="preserve"> Inc</w:t>
            </w:r>
            <w:r w:rsidR="00A50EF7">
              <w:t xml:space="preserve">, </w:t>
            </w:r>
            <w:r w:rsidR="000262D0">
              <w:t>Bristol-</w:t>
            </w:r>
            <w:r>
              <w:t>Myers Squibb</w:t>
            </w:r>
            <w:r w:rsidR="000262D0">
              <w:t xml:space="preserve"> Company</w:t>
            </w:r>
            <w:r w:rsidR="00A50EF7">
              <w:t xml:space="preserve">, </w:t>
            </w:r>
            <w:r>
              <w:t>Eli Lilly &amp; Company</w:t>
            </w:r>
            <w:r w:rsidR="00A50EF7">
              <w:t xml:space="preserve">, </w:t>
            </w:r>
            <w:r>
              <w:t>Merck</w:t>
            </w:r>
            <w:r w:rsidR="00A50EF7">
              <w:t xml:space="preserve">, </w:t>
            </w:r>
            <w:bookmarkStart w:id="9" w:name="_GoBack"/>
            <w:bookmarkEnd w:id="9"/>
            <w:r>
              <w:t>Pfizer</w:t>
            </w:r>
            <w:r w:rsidR="000262D0">
              <w:t xml:space="preserve"> Inc.</w:t>
            </w:r>
            <w:r w:rsidR="00A50EF7">
              <w:t xml:space="preserve">, </w:t>
            </w:r>
            <w:r>
              <w:t>Takeda</w:t>
            </w:r>
            <w:r w:rsidR="000262D0">
              <w:t xml:space="preserve"> Pharmaceutical Company Ltd.</w:t>
            </w:r>
          </w:p>
        </w:tc>
      </w:tr>
    </w:tbl>
    <w:p w14:paraId="20FB320C" w14:textId="77777777" w:rsidR="00AB7106" w:rsidRPr="00AB7106" w:rsidRDefault="00AB7106" w:rsidP="00AB7106"/>
    <w:p w14:paraId="5FBBC51B" w14:textId="77777777" w:rsidR="00612F49" w:rsidRDefault="00D36DE7" w:rsidP="00612F49">
      <w:pPr>
        <w:pStyle w:val="Heading2"/>
      </w:pPr>
      <w:bookmarkStart w:id="10" w:name="_Toc24442081"/>
      <w:r w:rsidRPr="005B2898">
        <w:t>Description</w:t>
      </w:r>
      <w:bookmarkEnd w:id="10"/>
    </w:p>
    <w:tbl>
      <w:tblPr>
        <w:tblStyle w:val="TableGrid"/>
        <w:tblpPr w:leftFromText="187" w:rightFromText="187" w:vertAnchor="text" w:tblpY="1"/>
        <w:tblW w:w="0" w:type="auto"/>
        <w:tblLook w:val="04A0" w:firstRow="1" w:lastRow="0" w:firstColumn="1" w:lastColumn="0" w:noHBand="0" w:noVBand="1"/>
      </w:tblPr>
      <w:tblGrid>
        <w:gridCol w:w="9350"/>
      </w:tblGrid>
      <w:tr w:rsidR="00612F49" w14:paraId="5E265295" w14:textId="77777777" w:rsidTr="00A50EF7">
        <w:trPr>
          <w:trHeight w:val="1872"/>
        </w:trPr>
        <w:tc>
          <w:tcPr>
            <w:tcW w:w="9576" w:type="dxa"/>
            <w:shd w:val="clear" w:color="auto" w:fill="D9D9D9" w:themeFill="background1" w:themeFillShade="D9"/>
          </w:tcPr>
          <w:p w14:paraId="41859957" w14:textId="721AE7B1" w:rsidR="00976657" w:rsidRPr="00B37F72" w:rsidRDefault="00BE3567" w:rsidP="00A50EF7">
            <w:r w:rsidRPr="00B37F72">
              <w:t>Our industry is pursuing disruptive techn</w:t>
            </w:r>
            <w:r w:rsidR="00E204AE">
              <w:t>ical</w:t>
            </w:r>
            <w:r w:rsidRPr="00B37F72">
              <w:t xml:space="preserve"> solutions to transform the way </w:t>
            </w:r>
            <w:r w:rsidR="00222F73">
              <w:t xml:space="preserve">laboratory </w:t>
            </w:r>
            <w:r w:rsidRPr="00B37F72">
              <w:t>data is captured, stored and used to advance medicines.  To that end, an industry working group</w:t>
            </w:r>
            <w:r w:rsidR="00F52120">
              <w:t xml:space="preserve"> (WG)</w:t>
            </w:r>
            <w:r w:rsidRPr="00B37F72">
              <w:t xml:space="preserve"> was formed. </w:t>
            </w:r>
            <w:r w:rsidR="006421D0" w:rsidRPr="00B37F72">
              <w:t xml:space="preserve"> This WG has been meeting for </w:t>
            </w:r>
            <w:r w:rsidR="007C2CDC">
              <w:t>two</w:t>
            </w:r>
            <w:r w:rsidR="00976657" w:rsidRPr="00B37F72">
              <w:t xml:space="preserve"> years</w:t>
            </w:r>
            <w:r w:rsidR="006421D0" w:rsidRPr="00B37F72">
              <w:t xml:space="preserve"> </w:t>
            </w:r>
            <w:r w:rsidR="00E204AE">
              <w:t>leading to the publication of this RFI</w:t>
            </w:r>
            <w:r w:rsidR="006421D0" w:rsidRPr="00B37F72">
              <w:t xml:space="preserve">. </w:t>
            </w:r>
            <w:r w:rsidRPr="00B37F72">
              <w:t xml:space="preserve"> We envision </w:t>
            </w:r>
            <w:r w:rsidR="009B54E5" w:rsidRPr="00B37F72">
              <w:t>a new and open capture platform</w:t>
            </w:r>
            <w:r w:rsidRPr="00B37F72">
              <w:t xml:space="preserve"> that would interface with various modules depending on the type and phase of work being performed.  </w:t>
            </w:r>
          </w:p>
          <w:p w14:paraId="3D587419" w14:textId="77777777" w:rsidR="00976657" w:rsidRPr="00B37F72" w:rsidRDefault="00976657" w:rsidP="00A50EF7"/>
          <w:p w14:paraId="056AC697" w14:textId="783CEE30" w:rsidR="008F32FA" w:rsidRPr="00B37F72" w:rsidRDefault="00BE3567" w:rsidP="00A50EF7">
            <w:pPr>
              <w:pStyle w:val="CommentText"/>
              <w:rPr>
                <w:sz w:val="24"/>
                <w:szCs w:val="24"/>
              </w:rPr>
            </w:pPr>
            <w:r w:rsidRPr="00B37F72">
              <w:rPr>
                <w:sz w:val="24"/>
                <w:szCs w:val="24"/>
              </w:rPr>
              <w:t>This RFI</w:t>
            </w:r>
            <w:r w:rsidR="00E204AE">
              <w:rPr>
                <w:sz w:val="24"/>
                <w:szCs w:val="24"/>
              </w:rPr>
              <w:t>, however,</w:t>
            </w:r>
            <w:r w:rsidRPr="00B37F72">
              <w:rPr>
                <w:sz w:val="24"/>
                <w:szCs w:val="24"/>
              </w:rPr>
              <w:t xml:space="preserve"> is </w:t>
            </w:r>
            <w:r w:rsidR="00E204AE">
              <w:rPr>
                <w:sz w:val="24"/>
                <w:szCs w:val="24"/>
              </w:rPr>
              <w:t xml:space="preserve">limited </w:t>
            </w:r>
            <w:r w:rsidRPr="00B37F72">
              <w:rPr>
                <w:sz w:val="24"/>
                <w:szCs w:val="24"/>
              </w:rPr>
              <w:t xml:space="preserve">to a module that would enable </w:t>
            </w:r>
            <w:r w:rsidR="00E204AE">
              <w:rPr>
                <w:sz w:val="24"/>
                <w:szCs w:val="24"/>
              </w:rPr>
              <w:t>a</w:t>
            </w:r>
            <w:r w:rsidR="007A1CCE" w:rsidRPr="00B37F72">
              <w:rPr>
                <w:sz w:val="24"/>
                <w:szCs w:val="24"/>
              </w:rPr>
              <w:t xml:space="preserve"> platform to interface with </w:t>
            </w:r>
            <w:r w:rsidR="00976657" w:rsidRPr="00B37F72">
              <w:rPr>
                <w:sz w:val="24"/>
                <w:szCs w:val="24"/>
              </w:rPr>
              <w:t>wearable</w:t>
            </w:r>
            <w:r w:rsidR="007A1CCE" w:rsidRPr="00B37F72">
              <w:rPr>
                <w:sz w:val="24"/>
                <w:szCs w:val="24"/>
              </w:rPr>
              <w:t xml:space="preserve"> devices that could be worn</w:t>
            </w:r>
            <w:r w:rsidR="00976657" w:rsidRPr="00B37F72">
              <w:rPr>
                <w:sz w:val="24"/>
                <w:szCs w:val="24"/>
              </w:rPr>
              <w:t xml:space="preserve"> by scientists</w:t>
            </w:r>
            <w:r w:rsidR="007A1CCE" w:rsidRPr="00B37F72">
              <w:rPr>
                <w:sz w:val="24"/>
                <w:szCs w:val="24"/>
              </w:rPr>
              <w:t xml:space="preserve"> </w:t>
            </w:r>
            <w:r w:rsidR="00E204AE">
              <w:rPr>
                <w:sz w:val="24"/>
                <w:szCs w:val="24"/>
              </w:rPr>
              <w:t>inside</w:t>
            </w:r>
            <w:r w:rsidR="007A1CCE" w:rsidRPr="00B37F72">
              <w:rPr>
                <w:sz w:val="24"/>
                <w:szCs w:val="24"/>
              </w:rPr>
              <w:t xml:space="preserve"> laboratories to enhance </w:t>
            </w:r>
            <w:r w:rsidR="00976657" w:rsidRPr="00B37F72">
              <w:rPr>
                <w:sz w:val="24"/>
                <w:szCs w:val="24"/>
              </w:rPr>
              <w:t xml:space="preserve">and </w:t>
            </w:r>
            <w:r w:rsidR="00E33F90" w:rsidRPr="00B37F72">
              <w:rPr>
                <w:sz w:val="24"/>
                <w:szCs w:val="24"/>
              </w:rPr>
              <w:t>complement</w:t>
            </w:r>
            <w:r w:rsidR="00976657" w:rsidRPr="00B37F72">
              <w:rPr>
                <w:sz w:val="24"/>
                <w:szCs w:val="24"/>
              </w:rPr>
              <w:t xml:space="preserve"> our ability to</w:t>
            </w:r>
            <w:r w:rsidR="00E204AE">
              <w:rPr>
                <w:sz w:val="24"/>
                <w:szCs w:val="24"/>
              </w:rPr>
              <w:t xml:space="preserve"> capture information from</w:t>
            </w:r>
            <w:r w:rsidR="007A1CCE" w:rsidRPr="00B37F72">
              <w:rPr>
                <w:sz w:val="24"/>
                <w:szCs w:val="24"/>
              </w:rPr>
              <w:t xml:space="preserve"> experiments</w:t>
            </w:r>
            <w:r w:rsidRPr="00B37F72">
              <w:rPr>
                <w:sz w:val="24"/>
                <w:szCs w:val="24"/>
              </w:rPr>
              <w:t xml:space="preserve">.  </w:t>
            </w:r>
            <w:r w:rsidR="006421D0" w:rsidRPr="00B37F72">
              <w:rPr>
                <w:sz w:val="24"/>
                <w:szCs w:val="24"/>
              </w:rPr>
              <w:t>A solution in this space would fill a signific</w:t>
            </w:r>
            <w:r w:rsidR="007A1CCE" w:rsidRPr="00B37F72">
              <w:rPr>
                <w:sz w:val="24"/>
                <w:szCs w:val="24"/>
              </w:rPr>
              <w:t>ant unmet need within our</w:t>
            </w:r>
            <w:r w:rsidR="006421D0" w:rsidRPr="00B37F72">
              <w:rPr>
                <w:sz w:val="24"/>
                <w:szCs w:val="24"/>
              </w:rPr>
              <w:t xml:space="preserve"> industry </w:t>
            </w:r>
            <w:r w:rsidR="007A1CCE" w:rsidRPr="00B37F72">
              <w:rPr>
                <w:sz w:val="24"/>
                <w:szCs w:val="24"/>
              </w:rPr>
              <w:t xml:space="preserve">to improve the efficiency and depth of </w:t>
            </w:r>
            <w:r w:rsidR="007A1CCE" w:rsidRPr="00B37F72">
              <w:rPr>
                <w:sz w:val="24"/>
                <w:szCs w:val="24"/>
              </w:rPr>
              <w:lastRenderedPageBreak/>
              <w:t>the data captured from experiments</w:t>
            </w:r>
            <w:r w:rsidR="006421D0" w:rsidRPr="00B37F72">
              <w:rPr>
                <w:sz w:val="24"/>
                <w:szCs w:val="24"/>
              </w:rPr>
              <w:t>.</w:t>
            </w:r>
            <w:r w:rsidR="007A1CCE" w:rsidRPr="00B37F72">
              <w:rPr>
                <w:sz w:val="24"/>
                <w:szCs w:val="24"/>
              </w:rPr>
              <w:t xml:space="preserve">  </w:t>
            </w:r>
            <w:r w:rsidR="00E204AE">
              <w:rPr>
                <w:sz w:val="24"/>
                <w:szCs w:val="24"/>
              </w:rPr>
              <w:t>A</w:t>
            </w:r>
            <w:r w:rsidR="007A1CCE" w:rsidRPr="00B37F72">
              <w:rPr>
                <w:sz w:val="24"/>
                <w:szCs w:val="24"/>
              </w:rPr>
              <w:t xml:space="preserve"> technology leap in this space will speed medicines to market and positively impact human health and quality of </w:t>
            </w:r>
            <w:r w:rsidR="008F32FA" w:rsidRPr="00B37F72">
              <w:rPr>
                <w:sz w:val="24"/>
                <w:szCs w:val="24"/>
              </w:rPr>
              <w:t xml:space="preserve">life. </w:t>
            </w:r>
          </w:p>
          <w:p w14:paraId="6C514AB9" w14:textId="77777777" w:rsidR="008F32FA" w:rsidRPr="00B37F72" w:rsidRDefault="008F32FA" w:rsidP="00A50EF7">
            <w:pPr>
              <w:pStyle w:val="CommentText"/>
              <w:rPr>
                <w:sz w:val="24"/>
                <w:szCs w:val="24"/>
              </w:rPr>
            </w:pPr>
          </w:p>
          <w:p w14:paraId="05AC7A12" w14:textId="2C8C2D6D" w:rsidR="008F32FA" w:rsidRPr="00B37F72" w:rsidRDefault="00E204AE" w:rsidP="00A50EF7">
            <w:pPr>
              <w:pStyle w:val="CommentText"/>
              <w:rPr>
                <w:sz w:val="24"/>
                <w:szCs w:val="24"/>
              </w:rPr>
            </w:pPr>
            <w:r>
              <w:rPr>
                <w:sz w:val="24"/>
                <w:szCs w:val="24"/>
              </w:rPr>
              <w:t>Data/</w:t>
            </w:r>
            <w:r w:rsidR="008F32FA" w:rsidRPr="00B37F72">
              <w:rPr>
                <w:sz w:val="24"/>
                <w:szCs w:val="24"/>
              </w:rPr>
              <w:t>information is generated by an array of scientists (chemists, engineers, biologists</w:t>
            </w:r>
            <w:r w:rsidR="008C23E5">
              <w:rPr>
                <w:sz w:val="24"/>
                <w:szCs w:val="24"/>
              </w:rPr>
              <w:t>,</w:t>
            </w:r>
            <w:r w:rsidR="008F32FA" w:rsidRPr="00B37F72">
              <w:rPr>
                <w:sz w:val="24"/>
                <w:szCs w:val="24"/>
              </w:rPr>
              <w:t xml:space="preserve"> et</w:t>
            </w:r>
            <w:r w:rsidR="00FC6C7F">
              <w:rPr>
                <w:sz w:val="24"/>
                <w:szCs w:val="24"/>
              </w:rPr>
              <w:t>c</w:t>
            </w:r>
            <w:r w:rsidR="008F32FA" w:rsidRPr="00B37F72">
              <w:rPr>
                <w:sz w:val="24"/>
                <w:szCs w:val="24"/>
              </w:rPr>
              <w:t>.) in the laboratory through experiments on varying scales (</w:t>
            </w:r>
            <w:r w:rsidR="00F52120">
              <w:rPr>
                <w:sz w:val="24"/>
                <w:szCs w:val="24"/>
              </w:rPr>
              <w:t>µ</w:t>
            </w:r>
            <w:r w:rsidR="00F52120" w:rsidRPr="00B37F72">
              <w:rPr>
                <w:sz w:val="24"/>
                <w:szCs w:val="24"/>
              </w:rPr>
              <w:t xml:space="preserve">g </w:t>
            </w:r>
            <w:r w:rsidR="008F32FA" w:rsidRPr="00B37F72">
              <w:rPr>
                <w:sz w:val="24"/>
                <w:szCs w:val="24"/>
              </w:rPr>
              <w:t xml:space="preserve">- </w:t>
            </w:r>
            <w:r w:rsidR="00F52120">
              <w:rPr>
                <w:sz w:val="24"/>
                <w:szCs w:val="24"/>
              </w:rPr>
              <w:t>k</w:t>
            </w:r>
            <w:r w:rsidR="00F52120" w:rsidRPr="00B37F72">
              <w:rPr>
                <w:sz w:val="24"/>
                <w:szCs w:val="24"/>
              </w:rPr>
              <w:t>g</w:t>
            </w:r>
            <w:r w:rsidR="008F32FA" w:rsidRPr="00B37F72">
              <w:rPr>
                <w:sz w:val="24"/>
                <w:szCs w:val="24"/>
              </w:rPr>
              <w:t xml:space="preserve">) working with chemicals, cells, </w:t>
            </w:r>
            <w:r>
              <w:rPr>
                <w:sz w:val="24"/>
                <w:szCs w:val="24"/>
              </w:rPr>
              <w:t xml:space="preserve">and </w:t>
            </w:r>
            <w:r w:rsidR="008F32FA" w:rsidRPr="00B37F72">
              <w:rPr>
                <w:sz w:val="24"/>
                <w:szCs w:val="24"/>
              </w:rPr>
              <w:t xml:space="preserve">equipment with various readouts (digital / interfaced or gauges) through multiple </w:t>
            </w:r>
            <w:r>
              <w:rPr>
                <w:sz w:val="24"/>
                <w:szCs w:val="24"/>
              </w:rPr>
              <w:t>handling and manipulation steps</w:t>
            </w:r>
            <w:r w:rsidR="008F32FA" w:rsidRPr="00B37F72">
              <w:rPr>
                <w:sz w:val="24"/>
                <w:szCs w:val="24"/>
              </w:rPr>
              <w:t xml:space="preserve">.  The current methods to collect information </w:t>
            </w:r>
            <w:r w:rsidR="008C23E5">
              <w:rPr>
                <w:sz w:val="24"/>
                <w:szCs w:val="24"/>
              </w:rPr>
              <w:t>are</w:t>
            </w:r>
            <w:r w:rsidR="008F32FA" w:rsidRPr="00B37F72">
              <w:rPr>
                <w:sz w:val="24"/>
                <w:szCs w:val="24"/>
              </w:rPr>
              <w:t xml:space="preserve"> predominantly manual (written notebook or electronic notebook). </w:t>
            </w:r>
            <w:r>
              <w:rPr>
                <w:sz w:val="24"/>
                <w:szCs w:val="24"/>
              </w:rPr>
              <w:t xml:space="preserve"> The</w:t>
            </w:r>
            <w:r w:rsidR="008F32FA" w:rsidRPr="00B37F72">
              <w:rPr>
                <w:sz w:val="24"/>
                <w:szCs w:val="24"/>
              </w:rPr>
              <w:t xml:space="preserve"> disadvantages with this are loss </w:t>
            </w:r>
            <w:r w:rsidR="008C23E5">
              <w:rPr>
                <w:sz w:val="24"/>
                <w:szCs w:val="24"/>
              </w:rPr>
              <w:t>of</w:t>
            </w:r>
            <w:r w:rsidR="008F32FA" w:rsidRPr="00B37F72">
              <w:rPr>
                <w:sz w:val="24"/>
                <w:szCs w:val="24"/>
              </w:rPr>
              <w:t xml:space="preserve"> detail, document</w:t>
            </w:r>
            <w:r>
              <w:rPr>
                <w:sz w:val="24"/>
                <w:szCs w:val="24"/>
              </w:rPr>
              <w:t>ing after the fact</w:t>
            </w:r>
            <w:r w:rsidR="008C23E5">
              <w:rPr>
                <w:sz w:val="24"/>
                <w:szCs w:val="24"/>
              </w:rPr>
              <w:t>,</w:t>
            </w:r>
            <w:r>
              <w:rPr>
                <w:sz w:val="24"/>
                <w:szCs w:val="24"/>
              </w:rPr>
              <w:t xml:space="preserve"> and transcribing</w:t>
            </w:r>
            <w:r w:rsidR="008F32FA" w:rsidRPr="00B37F72">
              <w:rPr>
                <w:sz w:val="24"/>
                <w:szCs w:val="24"/>
              </w:rPr>
              <w:t xml:space="preserve"> informa</w:t>
            </w:r>
            <w:r>
              <w:rPr>
                <w:sz w:val="24"/>
                <w:szCs w:val="24"/>
              </w:rPr>
              <w:t xml:space="preserve">tion (not </w:t>
            </w:r>
            <w:r w:rsidR="00E33F90">
              <w:rPr>
                <w:sz w:val="24"/>
                <w:szCs w:val="24"/>
              </w:rPr>
              <w:t>necessarily</w:t>
            </w:r>
            <w:r>
              <w:rPr>
                <w:sz w:val="24"/>
                <w:szCs w:val="24"/>
              </w:rPr>
              <w:t xml:space="preserve"> raw data).  In addition, </w:t>
            </w:r>
            <w:r w:rsidR="008C23E5">
              <w:rPr>
                <w:sz w:val="24"/>
                <w:szCs w:val="24"/>
              </w:rPr>
              <w:t>these methods</w:t>
            </w:r>
            <w:r>
              <w:rPr>
                <w:sz w:val="24"/>
                <w:szCs w:val="24"/>
              </w:rPr>
              <w:t xml:space="preserve"> </w:t>
            </w:r>
            <w:r w:rsidR="008C23E5">
              <w:rPr>
                <w:sz w:val="24"/>
                <w:szCs w:val="24"/>
              </w:rPr>
              <w:t xml:space="preserve">lend </w:t>
            </w:r>
            <w:r>
              <w:rPr>
                <w:sz w:val="24"/>
                <w:szCs w:val="24"/>
              </w:rPr>
              <w:t xml:space="preserve"> a perspective </w:t>
            </w:r>
            <w:r w:rsidR="008F32FA" w:rsidRPr="00B37F72">
              <w:rPr>
                <w:sz w:val="24"/>
                <w:szCs w:val="24"/>
              </w:rPr>
              <w:t xml:space="preserve">on experiments based on </w:t>
            </w:r>
            <w:r>
              <w:rPr>
                <w:sz w:val="24"/>
                <w:szCs w:val="24"/>
              </w:rPr>
              <w:t>our flawed observation and translation as opposed to a near</w:t>
            </w:r>
            <w:r w:rsidR="002C7741">
              <w:rPr>
                <w:sz w:val="24"/>
                <w:szCs w:val="24"/>
              </w:rPr>
              <w:t>-</w:t>
            </w:r>
            <w:r>
              <w:rPr>
                <w:sz w:val="24"/>
                <w:szCs w:val="24"/>
              </w:rPr>
              <w:t>real</w:t>
            </w:r>
            <w:r w:rsidR="002C7741">
              <w:rPr>
                <w:sz w:val="24"/>
                <w:szCs w:val="24"/>
              </w:rPr>
              <w:t>-</w:t>
            </w:r>
            <w:r>
              <w:rPr>
                <w:sz w:val="24"/>
                <w:szCs w:val="24"/>
              </w:rPr>
              <w:t>time feed of reviewable information</w:t>
            </w:r>
            <w:r w:rsidR="008F32FA" w:rsidRPr="00B37F72">
              <w:rPr>
                <w:sz w:val="24"/>
                <w:szCs w:val="24"/>
              </w:rPr>
              <w:t>.</w:t>
            </w:r>
          </w:p>
          <w:p w14:paraId="44D3B684" w14:textId="77777777" w:rsidR="00976657" w:rsidRPr="00E204AE" w:rsidRDefault="008F32FA" w:rsidP="00A50EF7">
            <w:pPr>
              <w:pStyle w:val="CommentText"/>
              <w:rPr>
                <w:sz w:val="24"/>
                <w:szCs w:val="24"/>
              </w:rPr>
            </w:pPr>
            <w:r w:rsidRPr="00B37F72">
              <w:rPr>
                <w:sz w:val="24"/>
                <w:szCs w:val="24"/>
              </w:rPr>
              <w:t xml:space="preserve"> </w:t>
            </w:r>
          </w:p>
          <w:p w14:paraId="090DC5B7" w14:textId="7059ADC0" w:rsidR="00976657" w:rsidRPr="00B37F72" w:rsidRDefault="00976657" w:rsidP="00A50EF7">
            <w:r w:rsidRPr="00B37F72">
              <w:t xml:space="preserve">The working group is sensitive to suggesting a specific design and unintentionally limiting ideas and/or responses to </w:t>
            </w:r>
            <w:r w:rsidR="00C06E15" w:rsidRPr="00B37F72">
              <w:t>this RFI.  However, for the purpose of</w:t>
            </w:r>
            <w:r w:rsidRPr="00B37F72">
              <w:t xml:space="preserve"> stimulating </w:t>
            </w:r>
            <w:r w:rsidR="00E33F90" w:rsidRPr="00B37F72">
              <w:t>responses</w:t>
            </w:r>
            <w:r w:rsidRPr="00B37F72">
              <w:t xml:space="preserve"> to a technology </w:t>
            </w:r>
            <w:r w:rsidR="00C06E15" w:rsidRPr="00B37F72">
              <w:t xml:space="preserve">space that is still emerging, </w:t>
            </w:r>
            <w:r w:rsidR="002C7741">
              <w:t>the WG</w:t>
            </w:r>
            <w:r w:rsidR="00C06E15" w:rsidRPr="00B37F72">
              <w:t xml:space="preserve"> share</w:t>
            </w:r>
            <w:r w:rsidR="002C7741">
              <w:t>s below its</w:t>
            </w:r>
            <w:r w:rsidR="00C06E15" w:rsidRPr="00B37F72">
              <w:t xml:space="preserve"> vision for </w:t>
            </w:r>
            <w:r w:rsidR="00C132B8">
              <w:t xml:space="preserve">a </w:t>
            </w:r>
            <w:r w:rsidR="00C06E15" w:rsidRPr="00B37F72">
              <w:t>potential solution</w:t>
            </w:r>
            <w:r w:rsidR="002C7741">
              <w:t>:</w:t>
            </w:r>
          </w:p>
          <w:p w14:paraId="7066B633" w14:textId="77777777" w:rsidR="00976657" w:rsidRPr="00B37F72" w:rsidRDefault="00976657" w:rsidP="00A50EF7"/>
          <w:p w14:paraId="2F68AFA0" w14:textId="450299E6" w:rsidR="00976657" w:rsidRPr="00B37F72" w:rsidRDefault="00976657" w:rsidP="00D53F50">
            <w:pPr>
              <w:pStyle w:val="CommentText"/>
              <w:rPr>
                <w:sz w:val="24"/>
                <w:szCs w:val="24"/>
              </w:rPr>
            </w:pPr>
            <w:r w:rsidRPr="00B37F72">
              <w:rPr>
                <w:sz w:val="24"/>
                <w:szCs w:val="24"/>
              </w:rPr>
              <w:t>Scientists desire ease</w:t>
            </w:r>
            <w:r w:rsidR="009F1161" w:rsidRPr="00B37F72">
              <w:rPr>
                <w:sz w:val="24"/>
                <w:szCs w:val="24"/>
              </w:rPr>
              <w:t xml:space="preserve"> and convenience</w:t>
            </w:r>
            <w:r w:rsidRPr="00B37F72">
              <w:rPr>
                <w:sz w:val="24"/>
                <w:szCs w:val="24"/>
              </w:rPr>
              <w:t xml:space="preserve"> in capturing robust experimental results.  The</w:t>
            </w:r>
            <w:r w:rsidR="008E163F" w:rsidRPr="00B37F72">
              <w:rPr>
                <w:sz w:val="24"/>
                <w:szCs w:val="24"/>
              </w:rPr>
              <w:t xml:space="preserve">se results could be </w:t>
            </w:r>
            <w:r w:rsidRPr="00B37F72">
              <w:rPr>
                <w:sz w:val="24"/>
                <w:szCs w:val="24"/>
              </w:rPr>
              <w:t>recorded in a number of ways (i.e. unstructured, text, voice, image</w:t>
            </w:r>
            <w:r w:rsidR="00E204AE">
              <w:rPr>
                <w:sz w:val="24"/>
                <w:szCs w:val="24"/>
              </w:rPr>
              <w:t>, etc</w:t>
            </w:r>
            <w:r w:rsidR="00FC6C7F">
              <w:rPr>
                <w:sz w:val="24"/>
                <w:szCs w:val="24"/>
              </w:rPr>
              <w:t>.</w:t>
            </w:r>
            <w:r w:rsidRPr="00B37F72">
              <w:rPr>
                <w:sz w:val="24"/>
                <w:szCs w:val="24"/>
              </w:rPr>
              <w:t xml:space="preserve">).  The device </w:t>
            </w:r>
            <w:r w:rsidR="00A82929">
              <w:rPr>
                <w:sz w:val="24"/>
                <w:szCs w:val="24"/>
              </w:rPr>
              <w:t>the WG</w:t>
            </w:r>
            <w:r w:rsidRPr="00B37F72">
              <w:rPr>
                <w:sz w:val="24"/>
                <w:szCs w:val="24"/>
              </w:rPr>
              <w:t xml:space="preserve"> </w:t>
            </w:r>
            <w:r w:rsidR="00C132B8">
              <w:rPr>
                <w:sz w:val="24"/>
                <w:szCs w:val="24"/>
              </w:rPr>
              <w:t>envision</w:t>
            </w:r>
            <w:r w:rsidR="00A82929">
              <w:rPr>
                <w:sz w:val="24"/>
                <w:szCs w:val="24"/>
              </w:rPr>
              <w:t>s</w:t>
            </w:r>
            <w:r w:rsidRPr="00B37F72">
              <w:rPr>
                <w:sz w:val="24"/>
                <w:szCs w:val="24"/>
              </w:rPr>
              <w:t xml:space="preserve"> would support all of the most common and efficient ways to capture these results.  </w:t>
            </w:r>
            <w:r w:rsidR="00A82929">
              <w:rPr>
                <w:sz w:val="24"/>
                <w:szCs w:val="24"/>
              </w:rPr>
              <w:t>The WG</w:t>
            </w:r>
            <w:r w:rsidRPr="00B37F72">
              <w:rPr>
                <w:sz w:val="24"/>
                <w:szCs w:val="24"/>
              </w:rPr>
              <w:t xml:space="preserve"> imagine</w:t>
            </w:r>
            <w:r w:rsidR="00A82929">
              <w:rPr>
                <w:sz w:val="24"/>
                <w:szCs w:val="24"/>
              </w:rPr>
              <w:t>s</w:t>
            </w:r>
            <w:r w:rsidRPr="00B37F72">
              <w:rPr>
                <w:sz w:val="24"/>
                <w:szCs w:val="24"/>
              </w:rPr>
              <w:t xml:space="preserve"> a device that </w:t>
            </w:r>
            <w:r w:rsidR="008E163F" w:rsidRPr="00B37F72">
              <w:rPr>
                <w:sz w:val="24"/>
                <w:szCs w:val="24"/>
              </w:rPr>
              <w:t>could be worn</w:t>
            </w:r>
            <w:r w:rsidRPr="00B37F72">
              <w:rPr>
                <w:sz w:val="24"/>
                <w:szCs w:val="24"/>
              </w:rPr>
              <w:t xml:space="preserve"> on the head or chest.  If worn on the head, the device should not obscure the </w:t>
            </w:r>
            <w:r w:rsidR="00E33F90" w:rsidRPr="00B37F72">
              <w:rPr>
                <w:sz w:val="24"/>
                <w:szCs w:val="24"/>
              </w:rPr>
              <w:t>scientists’</w:t>
            </w:r>
            <w:r w:rsidRPr="00B37F72">
              <w:rPr>
                <w:sz w:val="24"/>
                <w:szCs w:val="24"/>
              </w:rPr>
              <w:t xml:space="preserve"> vision and must be inclusive of, or integrated with, laboratory safety </w:t>
            </w:r>
            <w:r w:rsidR="00E204AE">
              <w:rPr>
                <w:sz w:val="24"/>
                <w:szCs w:val="24"/>
              </w:rPr>
              <w:t>equipment</w:t>
            </w:r>
            <w:r w:rsidRPr="00B37F72">
              <w:rPr>
                <w:sz w:val="24"/>
                <w:szCs w:val="24"/>
              </w:rPr>
              <w:t xml:space="preserve">.  </w:t>
            </w:r>
            <w:r w:rsidR="00A82929">
              <w:rPr>
                <w:sz w:val="24"/>
                <w:szCs w:val="24"/>
              </w:rPr>
              <w:t>The WG</w:t>
            </w:r>
            <w:r w:rsidR="009F1161" w:rsidRPr="00B37F72">
              <w:rPr>
                <w:sz w:val="24"/>
                <w:szCs w:val="24"/>
              </w:rPr>
              <w:t xml:space="preserve"> envision</w:t>
            </w:r>
            <w:r w:rsidR="00A82929">
              <w:rPr>
                <w:sz w:val="24"/>
                <w:szCs w:val="24"/>
              </w:rPr>
              <w:t>s</w:t>
            </w:r>
            <w:r w:rsidR="009F1161" w:rsidRPr="00B37F72">
              <w:rPr>
                <w:sz w:val="24"/>
                <w:szCs w:val="24"/>
              </w:rPr>
              <w:t xml:space="preserve"> a device that allows “no touch” capture of information.  </w:t>
            </w:r>
            <w:r w:rsidR="008E163F" w:rsidRPr="00B37F72">
              <w:rPr>
                <w:sz w:val="24"/>
                <w:szCs w:val="24"/>
              </w:rPr>
              <w:t>“No touch” capture could</w:t>
            </w:r>
            <w:r w:rsidR="009F1161" w:rsidRPr="00B37F72">
              <w:rPr>
                <w:sz w:val="24"/>
                <w:szCs w:val="24"/>
              </w:rPr>
              <w:t xml:space="preserve"> be achieved through voice commands or an augmented reality UI (user interface).  </w:t>
            </w:r>
            <w:r w:rsidR="00A82929">
              <w:rPr>
                <w:sz w:val="24"/>
                <w:szCs w:val="24"/>
              </w:rPr>
              <w:t>The</w:t>
            </w:r>
            <w:r w:rsidR="009F1161" w:rsidRPr="00B37F72">
              <w:rPr>
                <w:sz w:val="24"/>
                <w:szCs w:val="24"/>
              </w:rPr>
              <w:t xml:space="preserve"> device </w:t>
            </w:r>
            <w:r w:rsidR="00A82929">
              <w:rPr>
                <w:sz w:val="24"/>
                <w:szCs w:val="24"/>
              </w:rPr>
              <w:t>should</w:t>
            </w:r>
            <w:r w:rsidR="009F1161" w:rsidRPr="00B37F72">
              <w:rPr>
                <w:sz w:val="24"/>
                <w:szCs w:val="24"/>
              </w:rPr>
              <w:t xml:space="preserve"> allow scientists to dictate</w:t>
            </w:r>
            <w:r w:rsidR="00201EBC" w:rsidRPr="00B37F72">
              <w:rPr>
                <w:sz w:val="24"/>
                <w:szCs w:val="24"/>
              </w:rPr>
              <w:t xml:space="preserve"> </w:t>
            </w:r>
            <w:r w:rsidR="00932EDF" w:rsidRPr="00B37F72">
              <w:rPr>
                <w:sz w:val="24"/>
                <w:szCs w:val="24"/>
              </w:rPr>
              <w:t xml:space="preserve">observations while receiving feedback on the accuracy of the </w:t>
            </w:r>
            <w:r w:rsidR="00E204AE">
              <w:rPr>
                <w:sz w:val="24"/>
                <w:szCs w:val="24"/>
              </w:rPr>
              <w:t xml:space="preserve">electronic </w:t>
            </w:r>
            <w:r w:rsidR="00932EDF" w:rsidRPr="00B37F72">
              <w:rPr>
                <w:sz w:val="24"/>
                <w:szCs w:val="24"/>
              </w:rPr>
              <w:t xml:space="preserve">translation.  </w:t>
            </w:r>
            <w:r w:rsidR="00A82929">
              <w:rPr>
                <w:sz w:val="24"/>
                <w:szCs w:val="24"/>
              </w:rPr>
              <w:t>The</w:t>
            </w:r>
            <w:r w:rsidR="00932EDF" w:rsidRPr="00B37F72">
              <w:rPr>
                <w:sz w:val="24"/>
                <w:szCs w:val="24"/>
              </w:rPr>
              <w:t xml:space="preserve"> device must also assist the wearer in aiming </w:t>
            </w:r>
            <w:r w:rsidR="008E163F" w:rsidRPr="00B37F72">
              <w:rPr>
                <w:sz w:val="24"/>
                <w:szCs w:val="24"/>
              </w:rPr>
              <w:t xml:space="preserve">the camera </w:t>
            </w:r>
            <w:r w:rsidR="00932EDF" w:rsidRPr="00B37F72">
              <w:rPr>
                <w:sz w:val="24"/>
                <w:szCs w:val="24"/>
              </w:rPr>
              <w:t>to achieve an optimized image and video capture experience.</w:t>
            </w:r>
            <w:r w:rsidR="008F32FA" w:rsidRPr="00B37F72">
              <w:rPr>
                <w:sz w:val="24"/>
                <w:szCs w:val="24"/>
              </w:rPr>
              <w:t xml:space="preserve">  The device should have the ability to interface with ‘apps’ to enable flexibility in collating and </w:t>
            </w:r>
            <w:r w:rsidR="00E33F90" w:rsidRPr="00B37F72">
              <w:rPr>
                <w:sz w:val="24"/>
                <w:szCs w:val="24"/>
              </w:rPr>
              <w:t>summarizing</w:t>
            </w:r>
            <w:r w:rsidR="008F32FA" w:rsidRPr="00B37F72">
              <w:rPr>
                <w:sz w:val="24"/>
                <w:szCs w:val="24"/>
              </w:rPr>
              <w:t xml:space="preserve"> information.</w:t>
            </w:r>
            <w:r w:rsidR="00E204AE">
              <w:rPr>
                <w:sz w:val="24"/>
                <w:szCs w:val="24"/>
              </w:rPr>
              <w:t xml:space="preserve">  Finally, the</w:t>
            </w:r>
            <w:r w:rsidR="008F32FA" w:rsidRPr="00B37F72">
              <w:rPr>
                <w:sz w:val="24"/>
                <w:szCs w:val="24"/>
              </w:rPr>
              <w:t xml:space="preserve"> device should have the ability to evolve and change and </w:t>
            </w:r>
            <w:r w:rsidR="00781CCF">
              <w:rPr>
                <w:sz w:val="24"/>
                <w:szCs w:val="24"/>
              </w:rPr>
              <w:t xml:space="preserve">must </w:t>
            </w:r>
            <w:r w:rsidR="008F32FA" w:rsidRPr="00B37F72">
              <w:rPr>
                <w:sz w:val="24"/>
                <w:szCs w:val="24"/>
              </w:rPr>
              <w:t xml:space="preserve">strike a balance with users between functionality and an </w:t>
            </w:r>
            <w:r w:rsidR="00E33F90" w:rsidRPr="00B37F72">
              <w:rPr>
                <w:sz w:val="24"/>
                <w:szCs w:val="24"/>
              </w:rPr>
              <w:t>intuitive</w:t>
            </w:r>
            <w:r w:rsidR="008F32FA" w:rsidRPr="00B37F72">
              <w:rPr>
                <w:sz w:val="24"/>
                <w:szCs w:val="24"/>
              </w:rPr>
              <w:t xml:space="preserve"> user interface.</w:t>
            </w:r>
          </w:p>
        </w:tc>
      </w:tr>
    </w:tbl>
    <w:p w14:paraId="7F3B0693" w14:textId="77777777" w:rsidR="00CC54AC" w:rsidRPr="005B2898" w:rsidRDefault="0007478D" w:rsidP="006B53E6">
      <w:pPr>
        <w:pStyle w:val="Heading2"/>
      </w:pPr>
      <w:bookmarkStart w:id="11" w:name="_Toc24442082"/>
      <w:r>
        <w:lastRenderedPageBreak/>
        <w:t xml:space="preserve">NGC - </w:t>
      </w:r>
      <w:r w:rsidR="00781CCF">
        <w:t>Wearables</w:t>
      </w:r>
      <w:r w:rsidR="003729CB">
        <w:t xml:space="preserve"> </w:t>
      </w:r>
      <w:r w:rsidR="00530F7B" w:rsidRPr="005B2898">
        <w:t>R</w:t>
      </w:r>
      <w:r w:rsidR="00CC54AC" w:rsidRPr="005B2898">
        <w:t>equirements</w:t>
      </w:r>
      <w:bookmarkEnd w:id="11"/>
    </w:p>
    <w:p w14:paraId="16783D8D" w14:textId="77777777" w:rsidR="0079761E" w:rsidRPr="0030651A" w:rsidRDefault="004C14EF" w:rsidP="00612F49">
      <w:pPr>
        <w:pStyle w:val="Heading3"/>
      </w:pPr>
      <w:bookmarkStart w:id="12" w:name="_Toc24442083"/>
      <w:r w:rsidRPr="0030651A">
        <w:t xml:space="preserve">Necessary </w:t>
      </w:r>
      <w:r w:rsidR="00FC738E">
        <w:t>Project</w:t>
      </w:r>
      <w:r w:rsidR="0079761E" w:rsidRPr="0030651A">
        <w:t xml:space="preserve"> Requirement</w:t>
      </w:r>
      <w:r w:rsidRPr="0030651A">
        <w:t>s</w:t>
      </w:r>
      <w:bookmarkEnd w:id="12"/>
    </w:p>
    <w:tbl>
      <w:tblPr>
        <w:tblStyle w:val="TableGrid"/>
        <w:tblW w:w="0" w:type="auto"/>
        <w:tblLook w:val="04A0" w:firstRow="1" w:lastRow="0" w:firstColumn="1" w:lastColumn="0" w:noHBand="0" w:noVBand="1"/>
      </w:tblPr>
      <w:tblGrid>
        <w:gridCol w:w="9350"/>
      </w:tblGrid>
      <w:tr w:rsidR="00530F7B" w14:paraId="2A1A660B" w14:textId="77777777" w:rsidTr="00D15344">
        <w:trPr>
          <w:trHeight w:val="1872"/>
        </w:trPr>
        <w:tc>
          <w:tcPr>
            <w:tcW w:w="9576" w:type="dxa"/>
            <w:shd w:val="clear" w:color="auto" w:fill="D9D9D9" w:themeFill="background1" w:themeFillShade="D9"/>
          </w:tcPr>
          <w:p w14:paraId="1DDDFF59" w14:textId="78EA64A7" w:rsidR="00133950" w:rsidRDefault="00EC59D5" w:rsidP="00932EDF">
            <w:pPr>
              <w:pStyle w:val="ListParagraph"/>
              <w:numPr>
                <w:ilvl w:val="0"/>
                <w:numId w:val="7"/>
              </w:numPr>
              <w:spacing w:line="276" w:lineRule="auto"/>
            </w:pPr>
            <w:r>
              <w:t>Device must operate on iOS (preferred) or Android Enterprise 8+</w:t>
            </w:r>
          </w:p>
          <w:p w14:paraId="6899CADA" w14:textId="1F9EA988" w:rsidR="00133950" w:rsidRDefault="00133950" w:rsidP="00932EDF">
            <w:pPr>
              <w:pStyle w:val="ListParagraph"/>
              <w:numPr>
                <w:ilvl w:val="0"/>
                <w:numId w:val="7"/>
              </w:numPr>
              <w:spacing w:line="276" w:lineRule="auto"/>
            </w:pPr>
            <w:r>
              <w:t>Demonstrate a design that allows for the integration of multiple capability modules for the labora</w:t>
            </w:r>
            <w:r w:rsidR="0090783C">
              <w:t>tory environment.  Wearables</w:t>
            </w:r>
            <w:r>
              <w:t xml:space="preserve"> is one of perhaps several modules that would work together to create the desired laboratory ecosystem</w:t>
            </w:r>
            <w:r w:rsidR="00FA71FF">
              <w:t>.</w:t>
            </w:r>
          </w:p>
          <w:p w14:paraId="6F07FF02" w14:textId="77777777" w:rsidR="00133950" w:rsidRDefault="00133950" w:rsidP="00932EDF">
            <w:pPr>
              <w:pStyle w:val="ListParagraph"/>
              <w:numPr>
                <w:ilvl w:val="0"/>
                <w:numId w:val="7"/>
              </w:numPr>
              <w:spacing w:line="276" w:lineRule="auto"/>
            </w:pPr>
            <w:r>
              <w:t>Confirm an open and modular architecture for data storage and platform services.</w:t>
            </w:r>
          </w:p>
          <w:p w14:paraId="20CEEC8F" w14:textId="13A6F55F" w:rsidR="00FC738E" w:rsidRDefault="00F2013A" w:rsidP="00932EDF">
            <w:pPr>
              <w:pStyle w:val="ListParagraph"/>
              <w:numPr>
                <w:ilvl w:val="0"/>
                <w:numId w:val="7"/>
              </w:numPr>
              <w:spacing w:line="276" w:lineRule="auto"/>
            </w:pPr>
            <w:r>
              <w:t>Respondents must demonstrate sufficient flexibility in security levels and system access.  The system must meet all regulatory requirements for security and audit trails</w:t>
            </w:r>
            <w:r w:rsidR="00FA71FF">
              <w:t>.</w:t>
            </w:r>
          </w:p>
          <w:p w14:paraId="25A8C768" w14:textId="77777777" w:rsidR="006421D0" w:rsidRDefault="00F2013A" w:rsidP="00932EDF">
            <w:pPr>
              <w:pStyle w:val="ListParagraph"/>
              <w:numPr>
                <w:ilvl w:val="0"/>
                <w:numId w:val="7"/>
              </w:numPr>
              <w:spacing w:line="276" w:lineRule="auto"/>
            </w:pPr>
            <w:r>
              <w:t>Solution must not require heavy client software installation or the use of client emulation</w:t>
            </w:r>
            <w:r w:rsidR="00FA71FF">
              <w:t>.</w:t>
            </w:r>
          </w:p>
          <w:p w14:paraId="56F695E8" w14:textId="65B083F4" w:rsidR="00133950" w:rsidRDefault="00133950" w:rsidP="00932EDF">
            <w:pPr>
              <w:pStyle w:val="ListParagraph"/>
              <w:numPr>
                <w:ilvl w:val="0"/>
                <w:numId w:val="7"/>
              </w:numPr>
              <w:spacing w:line="276" w:lineRule="auto"/>
            </w:pPr>
            <w:r>
              <w:t>Solution must</w:t>
            </w:r>
            <w:r w:rsidR="000C17B3">
              <w:t xml:space="preserve"> demonstrate the ability to </w:t>
            </w:r>
            <w:r>
              <w:t>integrate with other related scientific modules</w:t>
            </w:r>
            <w:r w:rsidR="00AA70E6">
              <w:t xml:space="preserve"> to be further defined by the WG (i.e.</w:t>
            </w:r>
            <w:r w:rsidR="00EA1185">
              <w:t>,</w:t>
            </w:r>
            <w:r w:rsidR="00AA70E6">
              <w:t xml:space="preserve"> Notebook, Visualizations, Machine Learning)</w:t>
            </w:r>
            <w:r w:rsidR="000C17B3">
              <w:t>.</w:t>
            </w:r>
          </w:p>
          <w:p w14:paraId="4CE1B6CE" w14:textId="77777777" w:rsidR="00133950" w:rsidRDefault="00133950" w:rsidP="00932EDF">
            <w:pPr>
              <w:pStyle w:val="ListParagraph"/>
              <w:numPr>
                <w:ilvl w:val="0"/>
                <w:numId w:val="7"/>
              </w:numPr>
              <w:spacing w:line="276" w:lineRule="auto"/>
            </w:pPr>
            <w:r>
              <w:t>Wearable solution must allow users to capture video and images with minimum effort, working with common laboratory safety gear.</w:t>
            </w:r>
          </w:p>
          <w:p w14:paraId="0A2EC84B" w14:textId="77777777" w:rsidR="00133950" w:rsidRDefault="00133950" w:rsidP="00932EDF">
            <w:pPr>
              <w:pStyle w:val="ListParagraph"/>
              <w:numPr>
                <w:ilvl w:val="0"/>
                <w:numId w:val="7"/>
              </w:numPr>
              <w:spacing w:line="276" w:lineRule="auto"/>
            </w:pPr>
            <w:r>
              <w:t>System must allow users to dictate (voice) experiment design, prep</w:t>
            </w:r>
            <w:r w:rsidR="00FA71FF">
              <w:t>aration</w:t>
            </w:r>
            <w:r>
              <w:t xml:space="preserve"> or results with sufficient accuracy AND the ability to see the transcription in real time to confirm and edit the translation</w:t>
            </w:r>
            <w:r w:rsidR="00FA71FF">
              <w:t>.</w:t>
            </w:r>
          </w:p>
          <w:p w14:paraId="3FC6955A" w14:textId="75140A0F" w:rsidR="00133950" w:rsidRDefault="00133950" w:rsidP="00932EDF">
            <w:pPr>
              <w:pStyle w:val="ListParagraph"/>
              <w:numPr>
                <w:ilvl w:val="0"/>
                <w:numId w:val="7"/>
              </w:numPr>
              <w:spacing w:line="276" w:lineRule="auto"/>
            </w:pPr>
            <w:r>
              <w:t>Device must be lightweight</w:t>
            </w:r>
            <w:r w:rsidR="00FA71FF">
              <w:t>.</w:t>
            </w:r>
          </w:p>
          <w:p w14:paraId="405C68B3" w14:textId="77777777" w:rsidR="00133950" w:rsidRDefault="00133950" w:rsidP="00932EDF">
            <w:pPr>
              <w:pStyle w:val="ListParagraph"/>
              <w:numPr>
                <w:ilvl w:val="0"/>
                <w:numId w:val="7"/>
              </w:numPr>
              <w:spacing w:line="276" w:lineRule="auto"/>
            </w:pPr>
            <w:r>
              <w:t>Device cannot obscure the user’s vision</w:t>
            </w:r>
            <w:r w:rsidR="00FA71FF">
              <w:t>.</w:t>
            </w:r>
          </w:p>
          <w:p w14:paraId="34296E0D" w14:textId="608A09D9" w:rsidR="0090783C" w:rsidRDefault="00133950" w:rsidP="00932EDF">
            <w:pPr>
              <w:pStyle w:val="ListParagraph"/>
              <w:numPr>
                <w:ilvl w:val="0"/>
                <w:numId w:val="7"/>
              </w:numPr>
              <w:spacing w:line="276" w:lineRule="auto"/>
            </w:pPr>
            <w:r>
              <w:t xml:space="preserve">Device must allow captured information to </w:t>
            </w:r>
            <w:r w:rsidR="000C17B3">
              <w:t>move</w:t>
            </w:r>
            <w:r>
              <w:t xml:space="preserve"> easily </w:t>
            </w:r>
            <w:r w:rsidR="000C17B3">
              <w:t>into other software</w:t>
            </w:r>
            <w:r>
              <w:t xml:space="preserve"> modules within the </w:t>
            </w:r>
            <w:r w:rsidR="00A404F0">
              <w:t xml:space="preserve">ecosystem </w:t>
            </w:r>
            <w:r>
              <w:t>(i.e. notebook)</w:t>
            </w:r>
            <w:r w:rsidR="000C17B3">
              <w:t xml:space="preserve"> as described in #</w:t>
            </w:r>
            <w:r w:rsidR="00DD05FD">
              <w:t>6</w:t>
            </w:r>
            <w:r w:rsidR="000C17B3">
              <w:t xml:space="preserve"> above</w:t>
            </w:r>
            <w:r w:rsidR="00FA71FF">
              <w:t>.</w:t>
            </w:r>
          </w:p>
          <w:p w14:paraId="346FA617" w14:textId="77777777" w:rsidR="00932EDF" w:rsidRDefault="00932EDF">
            <w:pPr>
              <w:pStyle w:val="ListParagraph"/>
              <w:numPr>
                <w:ilvl w:val="0"/>
                <w:numId w:val="7"/>
              </w:numPr>
              <w:spacing w:line="276" w:lineRule="auto"/>
            </w:pPr>
            <w:r>
              <w:t>Device should allow basic voice commands to launch an experiment record, close the record, capture and image, capture a video and dictate</w:t>
            </w:r>
            <w:r w:rsidR="00FA71FF">
              <w:t>.</w:t>
            </w:r>
          </w:p>
          <w:p w14:paraId="3A439121" w14:textId="77777777" w:rsidR="00FC6C7F" w:rsidRDefault="00FC6C7F" w:rsidP="00FC6C7F">
            <w:pPr>
              <w:pStyle w:val="ListParagraph"/>
              <w:numPr>
                <w:ilvl w:val="0"/>
                <w:numId w:val="7"/>
              </w:numPr>
              <w:spacing w:line="276" w:lineRule="auto"/>
            </w:pPr>
            <w:r>
              <w:t>Collaborate with the WG to finalize project scope</w:t>
            </w:r>
            <w:r w:rsidR="003A1279">
              <w:t>.</w:t>
            </w:r>
          </w:p>
          <w:p w14:paraId="4D23717C" w14:textId="7CD8FD49" w:rsidR="00FC6C7F" w:rsidRDefault="00E33F90" w:rsidP="00FC6C7F">
            <w:pPr>
              <w:pStyle w:val="ListParagraph"/>
              <w:numPr>
                <w:ilvl w:val="0"/>
                <w:numId w:val="7"/>
              </w:numPr>
              <w:spacing w:line="276" w:lineRule="auto"/>
            </w:pPr>
            <w:r>
              <w:t>Selected responde</w:t>
            </w:r>
            <w:r w:rsidR="00FC6C7F">
              <w:t xml:space="preserve">nt must partner with WG </w:t>
            </w:r>
            <w:r w:rsidR="003A1279">
              <w:t>subject matter experts</w:t>
            </w:r>
            <w:r w:rsidR="00FC6C7F">
              <w:t xml:space="preserve"> to finalize key user stories and establish and demonstrate an understanding of these scenarios</w:t>
            </w:r>
            <w:r w:rsidR="003A1279">
              <w:t>.</w:t>
            </w:r>
          </w:p>
          <w:p w14:paraId="63C57B5C" w14:textId="77777777" w:rsidR="006421D0" w:rsidRPr="005B2898" w:rsidRDefault="006421D0" w:rsidP="006421D0"/>
        </w:tc>
      </w:tr>
    </w:tbl>
    <w:p w14:paraId="51C983DE" w14:textId="77777777" w:rsidR="00781CCF" w:rsidRDefault="00781CCF" w:rsidP="00781CCF">
      <w:pPr>
        <w:pStyle w:val="Heading3"/>
        <w:numPr>
          <w:ilvl w:val="0"/>
          <w:numId w:val="0"/>
        </w:numPr>
        <w:ind w:left="1584"/>
        <w:rPr>
          <w:b w:val="0"/>
          <w:bCs w:val="0"/>
        </w:rPr>
      </w:pPr>
      <w:r>
        <w:br w:type="page"/>
      </w:r>
    </w:p>
    <w:p w14:paraId="3AD4CD9D" w14:textId="77777777" w:rsidR="00781CCF" w:rsidRPr="005B2898" w:rsidRDefault="00781CCF" w:rsidP="00781CCF">
      <w:pPr>
        <w:pStyle w:val="Heading3"/>
      </w:pPr>
      <w:r w:rsidRPr="00781CCF">
        <w:rPr>
          <w:b w:val="0"/>
          <w:bCs w:val="0"/>
        </w:rPr>
        <w:lastRenderedPageBreak/>
        <w:tab/>
      </w:r>
      <w:bookmarkStart w:id="13" w:name="_Toc24442084"/>
      <w:r>
        <w:t>Additional Preferred Project</w:t>
      </w:r>
      <w:r w:rsidRPr="0030651A">
        <w:t xml:space="preserve"> Requirements</w:t>
      </w:r>
      <w:bookmarkEnd w:id="13"/>
    </w:p>
    <w:p w14:paraId="10E0E471" w14:textId="77777777" w:rsidR="00E30133" w:rsidRPr="00781CCF" w:rsidRDefault="00E30133" w:rsidP="00781CCF">
      <w:pPr>
        <w:keepNext w:val="0"/>
        <w:keepLines w:val="0"/>
        <w:rPr>
          <w:rFonts w:eastAsia="Times New Roman" w:cs="Times New Roman"/>
          <w:b/>
          <w:bCs/>
        </w:rPr>
      </w:pPr>
    </w:p>
    <w:tbl>
      <w:tblPr>
        <w:tblStyle w:val="TableGrid"/>
        <w:tblW w:w="0" w:type="auto"/>
        <w:tblLook w:val="04A0" w:firstRow="1" w:lastRow="0" w:firstColumn="1" w:lastColumn="0" w:noHBand="0" w:noVBand="1"/>
      </w:tblPr>
      <w:tblGrid>
        <w:gridCol w:w="9350"/>
      </w:tblGrid>
      <w:tr w:rsidR="00E30133" w14:paraId="2E8509BD" w14:textId="77777777" w:rsidTr="00D15344">
        <w:trPr>
          <w:trHeight w:val="1872"/>
        </w:trPr>
        <w:tc>
          <w:tcPr>
            <w:tcW w:w="9576" w:type="dxa"/>
            <w:shd w:val="clear" w:color="auto" w:fill="D9D9D9" w:themeFill="background1" w:themeFillShade="D9"/>
          </w:tcPr>
          <w:p w14:paraId="1EA885D0" w14:textId="77777777" w:rsidR="009A6F87" w:rsidRDefault="009A6F87" w:rsidP="006421D0">
            <w:pPr>
              <w:pStyle w:val="ListParagraph"/>
              <w:numPr>
                <w:ilvl w:val="0"/>
                <w:numId w:val="8"/>
              </w:numPr>
              <w:spacing w:line="276" w:lineRule="auto"/>
            </w:pPr>
            <w:r>
              <w:t>System should integrate with existing laboratory safety equipment (i.e. be attached to safety glasses)</w:t>
            </w:r>
            <w:r w:rsidR="003A1279">
              <w:t>.</w:t>
            </w:r>
          </w:p>
          <w:p w14:paraId="42225055" w14:textId="2FE33EDF" w:rsidR="00133950" w:rsidRDefault="00133950" w:rsidP="006421D0">
            <w:pPr>
              <w:pStyle w:val="ListParagraph"/>
              <w:numPr>
                <w:ilvl w:val="0"/>
                <w:numId w:val="8"/>
              </w:numPr>
              <w:spacing w:line="276" w:lineRule="auto"/>
            </w:pPr>
            <w:r>
              <w:t xml:space="preserve">System should allow users to capture images and videos through </w:t>
            </w:r>
            <w:r w:rsidR="003A1279">
              <w:t>alternate reality</w:t>
            </w:r>
            <w:r w:rsidR="00EE0218">
              <w:t>-</w:t>
            </w:r>
            <w:r>
              <w:t>enabled user interfaces, a single click and</w:t>
            </w:r>
            <w:r w:rsidR="00EC59D5">
              <w:t>/or</w:t>
            </w:r>
            <w:r>
              <w:t xml:space="preserve"> voice commands</w:t>
            </w:r>
            <w:r w:rsidR="003A1279">
              <w:t>.</w:t>
            </w:r>
          </w:p>
          <w:p w14:paraId="3970A991" w14:textId="2F7989FD" w:rsidR="00133950" w:rsidRDefault="00133950" w:rsidP="006421D0">
            <w:pPr>
              <w:pStyle w:val="ListParagraph"/>
              <w:numPr>
                <w:ilvl w:val="0"/>
                <w:numId w:val="8"/>
              </w:numPr>
              <w:spacing w:line="276" w:lineRule="auto"/>
            </w:pPr>
            <w:r>
              <w:t>System should leverage technolog</w:t>
            </w:r>
            <w:r w:rsidR="00EC59D5">
              <w:t>y</w:t>
            </w:r>
            <w:r>
              <w:t xml:space="preserve"> to ease the burden of capturing information </w:t>
            </w:r>
            <w:r w:rsidR="003A1279">
              <w:t xml:space="preserve">to </w:t>
            </w:r>
            <w:r>
              <w:t>allow richer description of experiments</w:t>
            </w:r>
            <w:r w:rsidR="006B53E6">
              <w:t xml:space="preserve">. </w:t>
            </w:r>
            <w:r w:rsidR="00694780">
              <w:t>Alternative reality/virtual reality</w:t>
            </w:r>
            <w:r w:rsidR="006B53E6">
              <w:t xml:space="preserve"> capabilities should approach 90 FPS.</w:t>
            </w:r>
          </w:p>
          <w:p w14:paraId="3225ED9A" w14:textId="77777777" w:rsidR="00133950" w:rsidRDefault="00133950" w:rsidP="006421D0">
            <w:pPr>
              <w:pStyle w:val="ListParagraph"/>
              <w:numPr>
                <w:ilvl w:val="0"/>
                <w:numId w:val="8"/>
              </w:numPr>
              <w:spacing w:line="276" w:lineRule="auto"/>
            </w:pPr>
            <w:r>
              <w:t>Users would like the device to dictate or read back to users as a virtual lab assistant</w:t>
            </w:r>
            <w:r w:rsidR="003A1279">
              <w:t>.</w:t>
            </w:r>
          </w:p>
          <w:p w14:paraId="7419032F" w14:textId="77777777" w:rsidR="00133950" w:rsidRDefault="00133950" w:rsidP="006421D0">
            <w:pPr>
              <w:pStyle w:val="ListParagraph"/>
              <w:numPr>
                <w:ilvl w:val="0"/>
                <w:numId w:val="8"/>
              </w:numPr>
              <w:spacing w:line="276" w:lineRule="auto"/>
            </w:pPr>
            <w:r>
              <w:t>Device should include a telepresence capability</w:t>
            </w:r>
            <w:r w:rsidR="003A1279">
              <w:t>.</w:t>
            </w:r>
          </w:p>
          <w:p w14:paraId="7E9C24E5" w14:textId="77777777" w:rsidR="00133950" w:rsidRDefault="00133950" w:rsidP="006421D0">
            <w:pPr>
              <w:pStyle w:val="ListParagraph"/>
              <w:numPr>
                <w:ilvl w:val="0"/>
                <w:numId w:val="8"/>
              </w:numPr>
              <w:spacing w:line="276" w:lineRule="auto"/>
            </w:pPr>
            <w:r>
              <w:t>Device should support multiple languages</w:t>
            </w:r>
            <w:r w:rsidR="003A1279">
              <w:t>.</w:t>
            </w:r>
          </w:p>
          <w:p w14:paraId="47406B17" w14:textId="77777777" w:rsidR="00DD3956" w:rsidRDefault="00DD3956" w:rsidP="006421D0">
            <w:pPr>
              <w:pStyle w:val="ListParagraph"/>
              <w:numPr>
                <w:ilvl w:val="0"/>
                <w:numId w:val="8"/>
              </w:numPr>
              <w:spacing w:line="276" w:lineRule="auto"/>
            </w:pPr>
            <w:r>
              <w:t>System should have the ability to translate technical synonyms</w:t>
            </w:r>
            <w:r w:rsidR="003A1279">
              <w:t>.</w:t>
            </w:r>
          </w:p>
          <w:p w14:paraId="0D591B9D" w14:textId="77777777" w:rsidR="009A6F87" w:rsidRPr="005B2898" w:rsidRDefault="009A6F87" w:rsidP="006421D0">
            <w:pPr>
              <w:pStyle w:val="ListParagraph"/>
              <w:numPr>
                <w:ilvl w:val="0"/>
                <w:numId w:val="8"/>
              </w:numPr>
              <w:spacing w:line="276" w:lineRule="auto"/>
            </w:pPr>
            <w:r>
              <w:t>Wearable should have “eye tracking” capability to reduce ergonomic impact to users</w:t>
            </w:r>
            <w:r w:rsidR="003A1279">
              <w:t>.</w:t>
            </w:r>
          </w:p>
        </w:tc>
      </w:tr>
    </w:tbl>
    <w:p w14:paraId="40D357E0" w14:textId="77777777" w:rsidR="00530F7B" w:rsidRPr="005B2898" w:rsidRDefault="00986B27" w:rsidP="00612F49">
      <w:pPr>
        <w:pStyle w:val="Heading3"/>
      </w:pPr>
      <w:bookmarkStart w:id="14" w:name="_Toc24442085"/>
      <w:r w:rsidRPr="005B2898">
        <w:t>Licensing</w:t>
      </w:r>
      <w:r w:rsidR="00530F7B" w:rsidRPr="005B2898">
        <w:t xml:space="preserve"> Requirements</w:t>
      </w:r>
      <w:r w:rsidR="003B2215" w:rsidRPr="005B2898">
        <w:t xml:space="preserve"> for Commercialized Product</w:t>
      </w:r>
      <w:bookmarkEnd w:id="14"/>
    </w:p>
    <w:tbl>
      <w:tblPr>
        <w:tblStyle w:val="TableGrid"/>
        <w:tblW w:w="0" w:type="auto"/>
        <w:tblLook w:val="04A0" w:firstRow="1" w:lastRow="0" w:firstColumn="1" w:lastColumn="0" w:noHBand="0" w:noVBand="1"/>
      </w:tblPr>
      <w:tblGrid>
        <w:gridCol w:w="9350"/>
      </w:tblGrid>
      <w:tr w:rsidR="00530F7B" w14:paraId="14D8A694" w14:textId="77777777" w:rsidTr="00D15344">
        <w:trPr>
          <w:trHeight w:val="1872"/>
        </w:trPr>
        <w:tc>
          <w:tcPr>
            <w:tcW w:w="9576" w:type="dxa"/>
            <w:shd w:val="clear" w:color="auto" w:fill="D9D9D9" w:themeFill="background1" w:themeFillShade="D9"/>
          </w:tcPr>
          <w:p w14:paraId="06DEF968" w14:textId="77777777" w:rsidR="00015E1B" w:rsidRDefault="00015E1B" w:rsidP="006421D0">
            <w:pPr>
              <w:pStyle w:val="ListParagraph"/>
              <w:keepNext w:val="0"/>
              <w:keepLines w:val="0"/>
              <w:numPr>
                <w:ilvl w:val="0"/>
                <w:numId w:val="6"/>
              </w:numPr>
              <w:spacing w:line="276" w:lineRule="auto"/>
            </w:pPr>
            <w:r>
              <w:t>Software will be licensed to ETC participants at no cost during (i) development and (ii) a mutually agreed beta testing period.</w:t>
            </w:r>
          </w:p>
          <w:p w14:paraId="3312B3C5" w14:textId="77777777" w:rsidR="00015E1B" w:rsidRDefault="00015E1B" w:rsidP="006421D0">
            <w:pPr>
              <w:pStyle w:val="ListParagraph"/>
              <w:keepNext w:val="0"/>
              <w:keepLines w:val="0"/>
              <w:numPr>
                <w:ilvl w:val="0"/>
                <w:numId w:val="6"/>
              </w:numPr>
              <w:spacing w:line="276" w:lineRule="auto"/>
            </w:pPr>
            <w:r>
              <w:t xml:space="preserve">Thereafter, software will be available for licensing on a perpetual basis </w:t>
            </w:r>
            <w:r>
              <w:rPr>
                <w:b/>
              </w:rPr>
              <w:t>[and subscription basis at the option of ETC participants]</w:t>
            </w:r>
            <w:r>
              <w:t xml:space="preserve">.  The </w:t>
            </w:r>
            <w:r w:rsidR="00497D99">
              <w:t xml:space="preserve">vendor </w:t>
            </w:r>
            <w:r>
              <w:t>shall make available industry standard support.</w:t>
            </w:r>
          </w:p>
          <w:p w14:paraId="6F874DC0" w14:textId="77777777" w:rsidR="00015E1B" w:rsidRDefault="00015E1B" w:rsidP="006421D0">
            <w:pPr>
              <w:pStyle w:val="ListParagraph"/>
              <w:keepNext w:val="0"/>
              <w:keepLines w:val="0"/>
              <w:numPr>
                <w:ilvl w:val="0"/>
                <w:numId w:val="6"/>
              </w:numPr>
              <w:spacing w:line="276" w:lineRule="auto"/>
            </w:pPr>
            <w:r>
              <w:t xml:space="preserve">Software shall be available for self-hosting by (or on behalf of) the ETC participants even if the </w:t>
            </w:r>
            <w:r w:rsidR="00497D99">
              <w:t xml:space="preserve">vendor </w:t>
            </w:r>
            <w:r>
              <w:t xml:space="preserve">elects to make a SaaS alternative available.  </w:t>
            </w:r>
          </w:p>
          <w:p w14:paraId="34BEC001" w14:textId="77777777" w:rsidR="003B2215" w:rsidRPr="005B2898" w:rsidRDefault="00015E1B" w:rsidP="006421D0">
            <w:pPr>
              <w:pStyle w:val="ListParagraph"/>
              <w:keepNext w:val="0"/>
              <w:keepLines w:val="0"/>
              <w:numPr>
                <w:ilvl w:val="0"/>
                <w:numId w:val="6"/>
              </w:numPr>
              <w:spacing w:line="276" w:lineRule="auto"/>
            </w:pPr>
            <w:r w:rsidRPr="009A645C">
              <w:t>Ownership of data generated on system resides with customer</w:t>
            </w:r>
            <w:r>
              <w:t>.</w:t>
            </w:r>
          </w:p>
        </w:tc>
      </w:tr>
    </w:tbl>
    <w:p w14:paraId="567B48CA" w14:textId="77777777" w:rsidR="003F73F1" w:rsidRPr="005B2898" w:rsidRDefault="003F73F1" w:rsidP="00612F49">
      <w:pPr>
        <w:pStyle w:val="Heading1"/>
      </w:pPr>
      <w:bookmarkStart w:id="15" w:name="_Toc24442086"/>
      <w:r w:rsidRPr="005B2898">
        <w:lastRenderedPageBreak/>
        <w:t>Criteria for Evaluation</w:t>
      </w:r>
      <w:bookmarkEnd w:id="15"/>
    </w:p>
    <w:tbl>
      <w:tblPr>
        <w:tblStyle w:val="TableGrid"/>
        <w:tblW w:w="0" w:type="auto"/>
        <w:tblLook w:val="04A0" w:firstRow="1" w:lastRow="0" w:firstColumn="1" w:lastColumn="0" w:noHBand="0" w:noVBand="1"/>
      </w:tblPr>
      <w:tblGrid>
        <w:gridCol w:w="9350"/>
      </w:tblGrid>
      <w:tr w:rsidR="007474D0" w14:paraId="3E621AB2" w14:textId="77777777" w:rsidTr="007474D0">
        <w:trPr>
          <w:trHeight w:val="1152"/>
        </w:trPr>
        <w:tc>
          <w:tcPr>
            <w:tcW w:w="9576" w:type="dxa"/>
            <w:shd w:val="clear" w:color="auto" w:fill="D9D9D9" w:themeFill="background1" w:themeFillShade="D9"/>
          </w:tcPr>
          <w:p w14:paraId="52A46318" w14:textId="77777777" w:rsidR="007474D0" w:rsidRDefault="007474D0" w:rsidP="00431E9B">
            <w:r>
              <w:t>The ETC will evaluate the responses to this RFI based on the vendor’s ability to:</w:t>
            </w:r>
          </w:p>
          <w:p w14:paraId="077A7746" w14:textId="77777777" w:rsidR="00034A4B" w:rsidRDefault="00034A4B" w:rsidP="00431E9B">
            <w:pPr>
              <w:pStyle w:val="ListParagraph"/>
              <w:numPr>
                <w:ilvl w:val="0"/>
                <w:numId w:val="5"/>
              </w:numPr>
            </w:pPr>
            <w:r w:rsidRPr="00034A4B">
              <w:t>Provide response</w:t>
            </w:r>
            <w:r w:rsidR="00A50EF7">
              <w:t>s reflecting a</w:t>
            </w:r>
            <w:r w:rsidRPr="00034A4B">
              <w:t xml:space="preserve"> desire to participate in collaboration.</w:t>
            </w:r>
          </w:p>
          <w:p w14:paraId="003E6CF5" w14:textId="77777777" w:rsidR="007474D0" w:rsidRDefault="007474D0" w:rsidP="00431E9B">
            <w:pPr>
              <w:pStyle w:val="ListParagraph"/>
              <w:numPr>
                <w:ilvl w:val="0"/>
                <w:numId w:val="5"/>
              </w:numPr>
            </w:pPr>
            <w:r>
              <w:t>Meet the functional</w:t>
            </w:r>
            <w:r w:rsidR="00570E73">
              <w:t>, performance,</w:t>
            </w:r>
            <w:r>
              <w:t xml:space="preserve"> and technical requirements described in this RFI as evidenced by the RFI response and presentations made to ETC</w:t>
            </w:r>
            <w:r w:rsidR="00951FA4">
              <w:t>.</w:t>
            </w:r>
          </w:p>
          <w:p w14:paraId="75E6B324"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2E735881" w14:textId="601F3DFC"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 xml:space="preserve">ETC </w:t>
            </w:r>
            <w:r w:rsidR="00B5144A">
              <w:t>working group</w:t>
            </w:r>
            <w:r w:rsidR="00DD64BA">
              <w:t xml:space="preserve"> in development of the capability and potential implementation in unique information technology ecosystems</w:t>
            </w:r>
            <w:r w:rsidR="00B5144A">
              <w:t>.</w:t>
            </w:r>
          </w:p>
          <w:p w14:paraId="1A17086F"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00AB4D50"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46C1B860"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58797E0A" w14:textId="77777777" w:rsidR="00015E1B" w:rsidRDefault="00015E1B" w:rsidP="00015E1B"/>
          <w:p w14:paraId="47E52FA8" w14:textId="77777777" w:rsidR="002618B6" w:rsidRDefault="00015E1B" w:rsidP="00210127">
            <w:pPr>
              <w:spacing w:after="240"/>
            </w:pPr>
            <w:r>
              <w:t>The ETC will not provide individual feedback to RFI respondents beyond the status of their proposal.</w:t>
            </w:r>
          </w:p>
        </w:tc>
      </w:tr>
    </w:tbl>
    <w:p w14:paraId="54A6F043" w14:textId="77777777" w:rsidR="00781CCF" w:rsidRDefault="00781CCF">
      <w:pPr>
        <w:keepNext w:val="0"/>
        <w:keepLines w:val="0"/>
        <w:rPr>
          <w:rFonts w:eastAsia="Times New Roman" w:cs="Times New Roman"/>
          <w:b/>
          <w:bCs/>
          <w:sz w:val="32"/>
          <w:szCs w:val="28"/>
        </w:rPr>
      </w:pPr>
      <w:r>
        <w:br w:type="page"/>
      </w:r>
    </w:p>
    <w:p w14:paraId="235C0CC3" w14:textId="77777777" w:rsidR="003F73F1" w:rsidRPr="005B2898" w:rsidRDefault="0035165F" w:rsidP="001A2959">
      <w:pPr>
        <w:pStyle w:val="Heading1"/>
      </w:pPr>
      <w:bookmarkStart w:id="16" w:name="_Toc24442087"/>
      <w:r w:rsidRPr="005B2898">
        <w:lastRenderedPageBreak/>
        <w:t>Respondent</w:t>
      </w:r>
      <w:r w:rsidR="003F73F1" w:rsidRPr="005B2898">
        <w:t xml:space="preserve"> Profile</w:t>
      </w:r>
      <w:r w:rsidR="00E05D95">
        <w:t xml:space="preserve"> </w:t>
      </w:r>
      <w:r w:rsidR="00E05D95" w:rsidRPr="00E14D75">
        <w:rPr>
          <w:i/>
          <w:sz w:val="22"/>
        </w:rPr>
        <w:t>(to be completed by RFI respondent)</w:t>
      </w:r>
      <w:bookmarkEnd w:id="16"/>
    </w:p>
    <w:p w14:paraId="1D626730" w14:textId="77777777" w:rsidR="008A5A5E" w:rsidRDefault="008A5A5E" w:rsidP="0030651A">
      <w:pPr>
        <w:jc w:val="both"/>
      </w:pPr>
      <w:r>
        <w:t>Please provide information to the following:</w:t>
      </w:r>
    </w:p>
    <w:p w14:paraId="631D67D0" w14:textId="77777777" w:rsidR="008A5A5E" w:rsidRPr="005B2898" w:rsidRDefault="0035165F" w:rsidP="00612F49">
      <w:pPr>
        <w:pStyle w:val="Heading2"/>
      </w:pPr>
      <w:bookmarkStart w:id="17" w:name="_Toc24442088"/>
      <w:r w:rsidRPr="005B2898">
        <w:t xml:space="preserve">Company/Organization </w:t>
      </w:r>
      <w:r w:rsidR="008A5A5E" w:rsidRPr="005B2898">
        <w:t>Information</w:t>
      </w:r>
      <w:bookmarkEnd w:id="17"/>
    </w:p>
    <w:tbl>
      <w:tblPr>
        <w:tblStyle w:val="TableGrid"/>
        <w:tblW w:w="8478" w:type="dxa"/>
        <w:tblLook w:val="04A0" w:firstRow="1" w:lastRow="0" w:firstColumn="1" w:lastColumn="0" w:noHBand="0" w:noVBand="1"/>
      </w:tblPr>
      <w:tblGrid>
        <w:gridCol w:w="3348"/>
        <w:gridCol w:w="5130"/>
      </w:tblGrid>
      <w:tr w:rsidR="008A5A5E" w14:paraId="1E248BDB" w14:textId="77777777" w:rsidTr="0035165F">
        <w:trPr>
          <w:trHeight w:val="432"/>
        </w:trPr>
        <w:tc>
          <w:tcPr>
            <w:tcW w:w="3348" w:type="dxa"/>
            <w:tcBorders>
              <w:top w:val="nil"/>
              <w:left w:val="nil"/>
              <w:bottom w:val="nil"/>
              <w:right w:val="single" w:sz="4" w:space="0" w:color="auto"/>
            </w:tcBorders>
            <w:vAlign w:val="center"/>
          </w:tcPr>
          <w:p w14:paraId="7A248C6C"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672C00B8" w14:textId="77777777" w:rsidR="008A5A5E" w:rsidRDefault="008A5A5E" w:rsidP="008A5A5E"/>
        </w:tc>
      </w:tr>
      <w:tr w:rsidR="008A5A5E" w14:paraId="060B6773" w14:textId="77777777" w:rsidTr="0035165F">
        <w:trPr>
          <w:trHeight w:val="432"/>
        </w:trPr>
        <w:tc>
          <w:tcPr>
            <w:tcW w:w="3348" w:type="dxa"/>
            <w:tcBorders>
              <w:top w:val="nil"/>
              <w:left w:val="nil"/>
              <w:bottom w:val="nil"/>
              <w:right w:val="single" w:sz="4" w:space="0" w:color="auto"/>
            </w:tcBorders>
            <w:vAlign w:val="center"/>
          </w:tcPr>
          <w:p w14:paraId="7B161171"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18A827CB" w14:textId="77777777" w:rsidR="008A5A5E" w:rsidRDefault="008A5A5E" w:rsidP="008A5A5E"/>
        </w:tc>
      </w:tr>
      <w:tr w:rsidR="008A5A5E" w14:paraId="259F65DF" w14:textId="77777777" w:rsidTr="0035165F">
        <w:trPr>
          <w:trHeight w:val="432"/>
        </w:trPr>
        <w:tc>
          <w:tcPr>
            <w:tcW w:w="3348" w:type="dxa"/>
            <w:tcBorders>
              <w:top w:val="nil"/>
              <w:left w:val="nil"/>
              <w:bottom w:val="nil"/>
              <w:right w:val="single" w:sz="4" w:space="0" w:color="auto"/>
            </w:tcBorders>
            <w:vAlign w:val="center"/>
          </w:tcPr>
          <w:p w14:paraId="7E8C4BF0"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674A39FC" w14:textId="77777777" w:rsidR="008A5A5E" w:rsidRDefault="008A5A5E" w:rsidP="008A5A5E"/>
        </w:tc>
      </w:tr>
      <w:tr w:rsidR="008A5A5E" w14:paraId="6FC1A453" w14:textId="77777777" w:rsidTr="0035165F">
        <w:trPr>
          <w:trHeight w:val="432"/>
        </w:trPr>
        <w:tc>
          <w:tcPr>
            <w:tcW w:w="3348" w:type="dxa"/>
            <w:tcBorders>
              <w:top w:val="nil"/>
              <w:left w:val="nil"/>
              <w:bottom w:val="nil"/>
              <w:right w:val="single" w:sz="4" w:space="0" w:color="auto"/>
            </w:tcBorders>
            <w:vAlign w:val="center"/>
          </w:tcPr>
          <w:p w14:paraId="6F13D002"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661FDF2D" w14:textId="77777777" w:rsidR="008A5A5E" w:rsidRDefault="008A5A5E" w:rsidP="008A5A5E"/>
        </w:tc>
      </w:tr>
      <w:tr w:rsidR="008A5A5E" w14:paraId="0120FC5B" w14:textId="77777777" w:rsidTr="0035165F">
        <w:trPr>
          <w:trHeight w:val="432"/>
        </w:trPr>
        <w:tc>
          <w:tcPr>
            <w:tcW w:w="3348" w:type="dxa"/>
            <w:tcBorders>
              <w:top w:val="nil"/>
              <w:left w:val="nil"/>
              <w:bottom w:val="nil"/>
              <w:right w:val="single" w:sz="4" w:space="0" w:color="auto"/>
            </w:tcBorders>
            <w:vAlign w:val="center"/>
          </w:tcPr>
          <w:p w14:paraId="72CA0254"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4AC84C39" w14:textId="77777777" w:rsidR="008A5A5E" w:rsidRDefault="008A5A5E" w:rsidP="008A5A5E"/>
        </w:tc>
      </w:tr>
      <w:tr w:rsidR="008A5A5E" w14:paraId="6EF21E71" w14:textId="77777777" w:rsidTr="0035165F">
        <w:trPr>
          <w:trHeight w:val="432"/>
        </w:trPr>
        <w:tc>
          <w:tcPr>
            <w:tcW w:w="3348" w:type="dxa"/>
            <w:tcBorders>
              <w:top w:val="nil"/>
              <w:left w:val="nil"/>
              <w:bottom w:val="nil"/>
              <w:right w:val="single" w:sz="4" w:space="0" w:color="auto"/>
            </w:tcBorders>
            <w:vAlign w:val="center"/>
          </w:tcPr>
          <w:p w14:paraId="697DD3C5"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1B322CEC" w14:textId="77777777" w:rsidR="008A5A5E" w:rsidRDefault="008A5A5E" w:rsidP="008A5A5E"/>
        </w:tc>
      </w:tr>
      <w:tr w:rsidR="008A5A5E" w14:paraId="7D4BBC4A" w14:textId="77777777" w:rsidTr="0035165F">
        <w:trPr>
          <w:trHeight w:val="432"/>
        </w:trPr>
        <w:tc>
          <w:tcPr>
            <w:tcW w:w="3348" w:type="dxa"/>
            <w:tcBorders>
              <w:top w:val="nil"/>
              <w:left w:val="nil"/>
              <w:bottom w:val="nil"/>
              <w:right w:val="single" w:sz="4" w:space="0" w:color="auto"/>
            </w:tcBorders>
            <w:vAlign w:val="center"/>
          </w:tcPr>
          <w:p w14:paraId="5986C48B"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22EED20" w14:textId="77777777" w:rsidR="008A5A5E" w:rsidRDefault="008A5A5E" w:rsidP="008A5A5E"/>
        </w:tc>
      </w:tr>
    </w:tbl>
    <w:p w14:paraId="5D8350A7" w14:textId="77777777" w:rsidR="008A5A5E" w:rsidRPr="008A5A5E" w:rsidRDefault="008A5A5E" w:rsidP="008A5A5E">
      <w:pPr>
        <w:ind w:left="567"/>
      </w:pPr>
    </w:p>
    <w:p w14:paraId="11B9F48E" w14:textId="77777777" w:rsidR="00FC061E" w:rsidRPr="005B2898" w:rsidRDefault="00DA08DA" w:rsidP="00612F49">
      <w:pPr>
        <w:pStyle w:val="Heading2"/>
      </w:pPr>
      <w:bookmarkStart w:id="18" w:name="_Toc24442089"/>
      <w:r w:rsidRPr="005B2898">
        <w:t>Primary Contact Person</w:t>
      </w:r>
      <w:bookmarkEnd w:id="18"/>
    </w:p>
    <w:tbl>
      <w:tblPr>
        <w:tblStyle w:val="TableGrid"/>
        <w:tblW w:w="0" w:type="auto"/>
        <w:tblLook w:val="04A0" w:firstRow="1" w:lastRow="0" w:firstColumn="1" w:lastColumn="0" w:noHBand="0" w:noVBand="1"/>
      </w:tblPr>
      <w:tblGrid>
        <w:gridCol w:w="3348"/>
        <w:gridCol w:w="5130"/>
      </w:tblGrid>
      <w:tr w:rsidR="00DA08DA" w14:paraId="77F36916" w14:textId="77777777" w:rsidTr="0035165F">
        <w:trPr>
          <w:trHeight w:val="432"/>
        </w:trPr>
        <w:tc>
          <w:tcPr>
            <w:tcW w:w="3348" w:type="dxa"/>
            <w:tcBorders>
              <w:top w:val="nil"/>
              <w:left w:val="nil"/>
              <w:bottom w:val="nil"/>
              <w:right w:val="single" w:sz="4" w:space="0" w:color="auto"/>
            </w:tcBorders>
            <w:vAlign w:val="center"/>
          </w:tcPr>
          <w:p w14:paraId="25E7B5EB"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453AB30A" w14:textId="77777777" w:rsidR="00DA08DA" w:rsidRDefault="00DA08DA" w:rsidP="00DA08DA"/>
        </w:tc>
      </w:tr>
      <w:tr w:rsidR="00DA08DA" w14:paraId="7C528D26" w14:textId="77777777" w:rsidTr="0035165F">
        <w:trPr>
          <w:trHeight w:val="432"/>
        </w:trPr>
        <w:tc>
          <w:tcPr>
            <w:tcW w:w="3348" w:type="dxa"/>
            <w:tcBorders>
              <w:top w:val="nil"/>
              <w:left w:val="nil"/>
              <w:bottom w:val="nil"/>
              <w:right w:val="single" w:sz="4" w:space="0" w:color="auto"/>
            </w:tcBorders>
            <w:vAlign w:val="center"/>
          </w:tcPr>
          <w:p w14:paraId="501364C1"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130D3262" w14:textId="77777777" w:rsidR="00DA08DA" w:rsidRDefault="00DA08DA" w:rsidP="00DA08DA"/>
        </w:tc>
      </w:tr>
      <w:tr w:rsidR="00DA08DA" w14:paraId="7CCCCD10" w14:textId="77777777" w:rsidTr="0035165F">
        <w:trPr>
          <w:trHeight w:val="432"/>
        </w:trPr>
        <w:tc>
          <w:tcPr>
            <w:tcW w:w="3348" w:type="dxa"/>
            <w:tcBorders>
              <w:top w:val="nil"/>
              <w:left w:val="nil"/>
              <w:bottom w:val="nil"/>
              <w:right w:val="single" w:sz="4" w:space="0" w:color="auto"/>
            </w:tcBorders>
            <w:vAlign w:val="center"/>
          </w:tcPr>
          <w:p w14:paraId="05FDE9D0"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78FF7F8A" w14:textId="77777777" w:rsidR="00DA08DA" w:rsidRDefault="00DA08DA" w:rsidP="00DA08DA"/>
        </w:tc>
      </w:tr>
      <w:tr w:rsidR="00DA08DA" w14:paraId="7C2C5A5F" w14:textId="77777777" w:rsidTr="0035165F">
        <w:trPr>
          <w:trHeight w:val="432"/>
        </w:trPr>
        <w:tc>
          <w:tcPr>
            <w:tcW w:w="3348" w:type="dxa"/>
            <w:tcBorders>
              <w:top w:val="nil"/>
              <w:left w:val="nil"/>
              <w:bottom w:val="nil"/>
              <w:right w:val="single" w:sz="4" w:space="0" w:color="auto"/>
            </w:tcBorders>
            <w:vAlign w:val="center"/>
          </w:tcPr>
          <w:p w14:paraId="57E3C96F"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58B39372" w14:textId="77777777" w:rsidR="00DA08DA" w:rsidRDefault="00DA08DA" w:rsidP="00DA08DA"/>
        </w:tc>
      </w:tr>
    </w:tbl>
    <w:p w14:paraId="4C93E62C" w14:textId="77777777" w:rsidR="00DA08DA" w:rsidRPr="00DA08DA" w:rsidRDefault="00DA08DA" w:rsidP="00DA08DA"/>
    <w:p w14:paraId="60F202F8" w14:textId="77777777" w:rsidR="00FC061E" w:rsidRPr="005B2898" w:rsidRDefault="0035165F" w:rsidP="00612F49">
      <w:pPr>
        <w:pStyle w:val="Heading2"/>
      </w:pPr>
      <w:bookmarkStart w:id="19" w:name="_Toc24442090"/>
      <w:r w:rsidRPr="005B2898">
        <w:t xml:space="preserve">Company/Organization </w:t>
      </w:r>
      <w:r w:rsidR="00DA08DA" w:rsidRPr="005B2898">
        <w:t>Overview</w:t>
      </w:r>
      <w:bookmarkEnd w:id="19"/>
    </w:p>
    <w:p w14:paraId="3F68CDE5"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32AF8FF3" w14:textId="77777777" w:rsidR="00D15344" w:rsidRDefault="00D15344"/>
    <w:tbl>
      <w:tblPr>
        <w:tblStyle w:val="TableGrid"/>
        <w:tblW w:w="0" w:type="auto"/>
        <w:tblLook w:val="04A0" w:firstRow="1" w:lastRow="0" w:firstColumn="1" w:lastColumn="0" w:noHBand="0" w:noVBand="1"/>
      </w:tblPr>
      <w:tblGrid>
        <w:gridCol w:w="9350"/>
      </w:tblGrid>
      <w:tr w:rsidR="00DA08DA" w14:paraId="6D8E1E2B" w14:textId="77777777" w:rsidTr="00D15344">
        <w:trPr>
          <w:trHeight w:val="1872"/>
        </w:trPr>
        <w:tc>
          <w:tcPr>
            <w:tcW w:w="9576" w:type="dxa"/>
            <w:shd w:val="clear" w:color="auto" w:fill="D9D9D9" w:themeFill="background1" w:themeFillShade="D9"/>
          </w:tcPr>
          <w:p w14:paraId="14323B3E" w14:textId="77777777" w:rsidR="00DA08DA" w:rsidRDefault="00DA08DA" w:rsidP="00FC061E"/>
          <w:p w14:paraId="66176475" w14:textId="77777777" w:rsidR="00DA08DA" w:rsidRDefault="00DA08DA" w:rsidP="00FC061E"/>
          <w:p w14:paraId="2A75B96B" w14:textId="77777777" w:rsidR="00DA08DA" w:rsidRDefault="00DA08DA" w:rsidP="00FC061E"/>
          <w:p w14:paraId="0156FA58" w14:textId="77777777" w:rsidR="00DA08DA" w:rsidRDefault="00DA08DA" w:rsidP="00FC061E"/>
          <w:p w14:paraId="00CEA57D" w14:textId="77777777" w:rsidR="00DA08DA" w:rsidRDefault="00DA08DA" w:rsidP="00FC061E"/>
          <w:p w14:paraId="12AF63A3" w14:textId="77777777" w:rsidR="00DA08DA" w:rsidRDefault="00DA08DA" w:rsidP="00FC061E"/>
        </w:tc>
      </w:tr>
    </w:tbl>
    <w:p w14:paraId="002840CA" w14:textId="77777777" w:rsidR="00DA08DA" w:rsidRDefault="00DA08DA" w:rsidP="00FC061E"/>
    <w:p w14:paraId="234A2322" w14:textId="77777777" w:rsidR="00DA08DA" w:rsidRPr="005B2898" w:rsidRDefault="00DA08DA" w:rsidP="00612F49">
      <w:pPr>
        <w:pStyle w:val="Heading2"/>
      </w:pPr>
      <w:bookmarkStart w:id="20" w:name="_Toc24442091"/>
      <w:r w:rsidRPr="005B2898">
        <w:t xml:space="preserve">Parent Corporation and/or </w:t>
      </w:r>
      <w:r w:rsidR="002E185B" w:rsidRPr="005B2898">
        <w:t>S</w:t>
      </w:r>
      <w:r w:rsidRPr="005B2898">
        <w:t>ubsidiaries</w:t>
      </w:r>
      <w:bookmarkEnd w:id="20"/>
    </w:p>
    <w:p w14:paraId="6E328719"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2D869620" w14:textId="77777777" w:rsidTr="00D15344">
        <w:trPr>
          <w:trHeight w:val="1872"/>
        </w:trPr>
        <w:tc>
          <w:tcPr>
            <w:tcW w:w="9576" w:type="dxa"/>
            <w:shd w:val="clear" w:color="auto" w:fill="D9D9D9" w:themeFill="background1" w:themeFillShade="D9"/>
          </w:tcPr>
          <w:p w14:paraId="2375B7B4" w14:textId="77777777" w:rsidR="00DA08DA" w:rsidRDefault="00DA08DA" w:rsidP="00DA08DA"/>
          <w:p w14:paraId="76154456" w14:textId="77777777" w:rsidR="00DA08DA" w:rsidRDefault="00DA08DA" w:rsidP="00DA08DA"/>
          <w:p w14:paraId="28EB902E" w14:textId="77777777" w:rsidR="00DA08DA" w:rsidRDefault="00DA08DA" w:rsidP="00DA08DA"/>
          <w:p w14:paraId="7006EEC7" w14:textId="77777777" w:rsidR="00DA08DA" w:rsidRDefault="00DA08DA" w:rsidP="00DA08DA"/>
          <w:p w14:paraId="55033FBA" w14:textId="77777777" w:rsidR="00DA08DA" w:rsidRDefault="00DA08DA" w:rsidP="00DA08DA"/>
          <w:p w14:paraId="78B0B116" w14:textId="77777777" w:rsidR="00DA08DA" w:rsidRDefault="00DA08DA" w:rsidP="00DA08DA"/>
        </w:tc>
      </w:tr>
    </w:tbl>
    <w:p w14:paraId="1F3A0A4A" w14:textId="77777777" w:rsidR="00DA08DA" w:rsidRDefault="00DA08DA" w:rsidP="00DA08DA"/>
    <w:p w14:paraId="10A9895C" w14:textId="77777777" w:rsidR="00FC061E" w:rsidRPr="005B2898" w:rsidRDefault="002E185B" w:rsidP="00612F49">
      <w:pPr>
        <w:pStyle w:val="Heading2"/>
      </w:pPr>
      <w:bookmarkStart w:id="21" w:name="_Toc24442092"/>
      <w:r w:rsidRPr="005B2898">
        <w:t>Summary of Expertise</w:t>
      </w:r>
      <w:bookmarkEnd w:id="21"/>
    </w:p>
    <w:p w14:paraId="5307450B"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0070EE0C" w14:textId="77777777" w:rsidTr="002E185B">
        <w:tc>
          <w:tcPr>
            <w:tcW w:w="9576" w:type="dxa"/>
            <w:shd w:val="clear" w:color="auto" w:fill="D9D9D9" w:themeFill="background1" w:themeFillShade="D9"/>
          </w:tcPr>
          <w:p w14:paraId="58F0A0CB" w14:textId="77777777" w:rsidR="002E185B" w:rsidRDefault="002E185B" w:rsidP="002E185B"/>
          <w:p w14:paraId="225577DF" w14:textId="77777777" w:rsidR="002E185B" w:rsidRDefault="002E185B" w:rsidP="002E185B"/>
          <w:p w14:paraId="43E45D9C" w14:textId="77777777" w:rsidR="002E185B" w:rsidRDefault="002E185B" w:rsidP="002E185B"/>
          <w:p w14:paraId="2AE7FAF8" w14:textId="77777777" w:rsidR="002E185B" w:rsidRDefault="002E185B" w:rsidP="002E185B"/>
          <w:p w14:paraId="2093D902" w14:textId="77777777" w:rsidR="002E185B" w:rsidRDefault="002E185B" w:rsidP="002E185B"/>
          <w:p w14:paraId="62F8DE31" w14:textId="77777777" w:rsidR="002E185B" w:rsidRDefault="002E185B" w:rsidP="002E185B"/>
        </w:tc>
      </w:tr>
    </w:tbl>
    <w:p w14:paraId="0768F996" w14:textId="77777777" w:rsidR="002E185B" w:rsidRDefault="002E185B" w:rsidP="002E185B"/>
    <w:p w14:paraId="613B9DF2" w14:textId="77777777" w:rsidR="002E185B" w:rsidRPr="005B2898" w:rsidRDefault="00653E75" w:rsidP="00612F49">
      <w:pPr>
        <w:pStyle w:val="Heading2"/>
      </w:pPr>
      <w:bookmarkStart w:id="22" w:name="_Toc24442093"/>
      <w:r w:rsidRPr="005B2898">
        <w:t xml:space="preserve">Standards </w:t>
      </w:r>
      <w:r w:rsidR="002E185B" w:rsidRPr="005B2898">
        <w:t>Certifications</w:t>
      </w:r>
      <w:bookmarkEnd w:id="22"/>
    </w:p>
    <w:p w14:paraId="472749EF"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3565EDB7" w14:textId="77777777" w:rsidTr="00653E75">
        <w:tc>
          <w:tcPr>
            <w:tcW w:w="9576" w:type="dxa"/>
            <w:shd w:val="clear" w:color="auto" w:fill="D9D9D9" w:themeFill="background1" w:themeFillShade="D9"/>
          </w:tcPr>
          <w:p w14:paraId="494C1F1B" w14:textId="77777777" w:rsidR="00653E75" w:rsidRDefault="00653E75" w:rsidP="00653E75"/>
          <w:p w14:paraId="08521B04" w14:textId="77777777" w:rsidR="00653E75" w:rsidRDefault="00653E75" w:rsidP="00653E75"/>
          <w:p w14:paraId="50E31183" w14:textId="77777777" w:rsidR="00653E75" w:rsidRDefault="00653E75" w:rsidP="00653E75"/>
          <w:p w14:paraId="3223BD1C" w14:textId="77777777" w:rsidR="00653E75" w:rsidRDefault="00653E75" w:rsidP="00653E75"/>
          <w:p w14:paraId="201AB1F1" w14:textId="77777777" w:rsidR="00653E75" w:rsidRDefault="00653E75" w:rsidP="00653E75"/>
          <w:p w14:paraId="3B292B11" w14:textId="77777777" w:rsidR="00653E75" w:rsidRDefault="00653E75" w:rsidP="00653E75"/>
        </w:tc>
      </w:tr>
    </w:tbl>
    <w:p w14:paraId="225D4459" w14:textId="77777777" w:rsidR="00653E75" w:rsidRDefault="00653E75" w:rsidP="00653E75"/>
    <w:p w14:paraId="6F13CD04" w14:textId="77777777" w:rsidR="00FC061E" w:rsidRPr="005B2898" w:rsidRDefault="00653E75" w:rsidP="00612F49">
      <w:pPr>
        <w:pStyle w:val="Heading2"/>
      </w:pPr>
      <w:bookmarkStart w:id="23" w:name="_Toc24442094"/>
      <w:r w:rsidRPr="005B2898">
        <w:t>Goals and Strategic Vision</w:t>
      </w:r>
      <w:bookmarkEnd w:id="23"/>
    </w:p>
    <w:p w14:paraId="65AD059E"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28DE9881" w14:textId="77777777" w:rsidTr="006B3E7A">
        <w:tc>
          <w:tcPr>
            <w:tcW w:w="9576" w:type="dxa"/>
            <w:shd w:val="clear" w:color="auto" w:fill="D9D9D9" w:themeFill="background1" w:themeFillShade="D9"/>
          </w:tcPr>
          <w:p w14:paraId="39BD5F48" w14:textId="77777777" w:rsidR="004E0D46" w:rsidRDefault="004E0D46" w:rsidP="006B3E7A"/>
          <w:p w14:paraId="30FD21AD" w14:textId="77777777" w:rsidR="004E0D46" w:rsidRDefault="004E0D46" w:rsidP="006B3E7A"/>
          <w:p w14:paraId="7A01BF7D" w14:textId="77777777" w:rsidR="004E0D46" w:rsidRDefault="004E0D46" w:rsidP="006B3E7A"/>
          <w:p w14:paraId="301C0FDA" w14:textId="77777777" w:rsidR="004E0D46" w:rsidRDefault="004E0D46" w:rsidP="006B3E7A"/>
          <w:p w14:paraId="3F98F856" w14:textId="77777777" w:rsidR="004E0D46" w:rsidRDefault="004E0D46" w:rsidP="006B3E7A"/>
          <w:p w14:paraId="6A7BC26C" w14:textId="77777777" w:rsidR="004E0D46" w:rsidRDefault="004E0D46" w:rsidP="006B3E7A"/>
        </w:tc>
      </w:tr>
    </w:tbl>
    <w:p w14:paraId="7E8D5C95" w14:textId="77777777" w:rsidR="004E0D46" w:rsidRDefault="004E0D46" w:rsidP="004E0D46"/>
    <w:p w14:paraId="1025CA86" w14:textId="77777777" w:rsidR="004E0D46" w:rsidRPr="005B2898" w:rsidRDefault="004E0D46" w:rsidP="00612F49">
      <w:pPr>
        <w:pStyle w:val="Heading2"/>
      </w:pPr>
      <w:bookmarkStart w:id="24" w:name="_Toc24442095"/>
      <w:r w:rsidRPr="005B2898">
        <w:t>Miscellaneous</w:t>
      </w:r>
      <w:bookmarkEnd w:id="24"/>
    </w:p>
    <w:p w14:paraId="14D73D0A" w14:textId="77777777" w:rsidR="004E0D46" w:rsidRDefault="0030651A" w:rsidP="0030651A">
      <w:pPr>
        <w:spacing w:after="120"/>
        <w:jc w:val="both"/>
      </w:pPr>
      <w:r>
        <w:lastRenderedPageBreak/>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5507334F" w14:textId="77777777" w:rsidTr="006B3E7A">
        <w:tc>
          <w:tcPr>
            <w:tcW w:w="9576" w:type="dxa"/>
            <w:shd w:val="clear" w:color="auto" w:fill="D9D9D9" w:themeFill="background1" w:themeFillShade="D9"/>
          </w:tcPr>
          <w:p w14:paraId="204D719D" w14:textId="77777777" w:rsidR="004E0D46" w:rsidRDefault="004E0D46" w:rsidP="006B3E7A"/>
          <w:p w14:paraId="560C6ABA" w14:textId="77777777" w:rsidR="004E0D46" w:rsidRDefault="004E0D46" w:rsidP="006B3E7A"/>
          <w:p w14:paraId="3567417B" w14:textId="77777777" w:rsidR="004E0D46" w:rsidRDefault="004E0D46" w:rsidP="006B3E7A"/>
          <w:p w14:paraId="5547D257" w14:textId="77777777" w:rsidR="004E0D46" w:rsidRDefault="004E0D46" w:rsidP="006B3E7A"/>
          <w:p w14:paraId="3F5D3876" w14:textId="77777777" w:rsidR="004E0D46" w:rsidRDefault="004E0D46" w:rsidP="006B3E7A"/>
          <w:p w14:paraId="764BCD12" w14:textId="77777777" w:rsidR="004E0D46" w:rsidRDefault="004E0D46" w:rsidP="006B3E7A"/>
        </w:tc>
      </w:tr>
    </w:tbl>
    <w:p w14:paraId="10483CA3" w14:textId="77777777" w:rsidR="00431E9B" w:rsidRDefault="00431E9B" w:rsidP="00431E9B">
      <w:pPr>
        <w:pStyle w:val="Heading1"/>
        <w:numPr>
          <w:ilvl w:val="0"/>
          <w:numId w:val="0"/>
        </w:numPr>
        <w:ind w:left="432" w:hanging="432"/>
      </w:pPr>
    </w:p>
    <w:p w14:paraId="3E4AF203" w14:textId="77777777" w:rsidR="00431E9B" w:rsidRDefault="00431E9B" w:rsidP="00431E9B">
      <w:pPr>
        <w:rPr>
          <w:rFonts w:eastAsia="Times New Roman" w:cs="Times New Roman"/>
          <w:sz w:val="32"/>
          <w:szCs w:val="28"/>
        </w:rPr>
      </w:pPr>
      <w:r>
        <w:br w:type="page"/>
      </w:r>
    </w:p>
    <w:p w14:paraId="5C332ACA" w14:textId="77777777" w:rsidR="003F73F1" w:rsidRPr="00E14D75" w:rsidRDefault="0018268D" w:rsidP="001A2959">
      <w:pPr>
        <w:pStyle w:val="Heading1"/>
        <w:rPr>
          <w:sz w:val="28"/>
        </w:rPr>
      </w:pPr>
      <w:bookmarkStart w:id="25" w:name="_Toc24442096"/>
      <w:r w:rsidRPr="005B2898">
        <w:lastRenderedPageBreak/>
        <w:t>Company/Organization</w:t>
      </w:r>
      <w:r w:rsidR="00C35FF3" w:rsidRPr="005B2898">
        <w:t xml:space="preserve"> Response</w:t>
      </w:r>
      <w:r w:rsidR="00AB0A01" w:rsidRPr="005B2898">
        <w:t xml:space="preserve"> to RFI</w:t>
      </w:r>
      <w:r w:rsidR="00E05D95">
        <w:t xml:space="preserve"> </w:t>
      </w:r>
      <w:r w:rsidR="00E05D95" w:rsidRPr="00E14D75">
        <w:rPr>
          <w:sz w:val="22"/>
        </w:rPr>
        <w:t>(</w:t>
      </w:r>
      <w:r w:rsidR="00E05D95" w:rsidRPr="00E14D75">
        <w:rPr>
          <w:i/>
          <w:sz w:val="22"/>
        </w:rPr>
        <w:t>to be completed by RFI respondent)</w:t>
      </w:r>
      <w:bookmarkEnd w:id="25"/>
    </w:p>
    <w:p w14:paraId="31FD6F16" w14:textId="77777777" w:rsidR="000C4D5F" w:rsidRPr="005B2898" w:rsidRDefault="00F3211C" w:rsidP="00612F49">
      <w:pPr>
        <w:pStyle w:val="Heading2"/>
      </w:pPr>
      <w:bookmarkStart w:id="26" w:name="_Toc24442097"/>
      <w:r w:rsidRPr="005B2898">
        <w:t>Proposal</w:t>
      </w:r>
      <w:bookmarkEnd w:id="26"/>
    </w:p>
    <w:tbl>
      <w:tblPr>
        <w:tblStyle w:val="TableGrid"/>
        <w:tblW w:w="0" w:type="auto"/>
        <w:tblLook w:val="04A0" w:firstRow="1" w:lastRow="0" w:firstColumn="1" w:lastColumn="0" w:noHBand="0" w:noVBand="1"/>
      </w:tblPr>
      <w:tblGrid>
        <w:gridCol w:w="9350"/>
      </w:tblGrid>
      <w:tr w:rsidR="007474D0" w14:paraId="7DF67D66" w14:textId="77777777" w:rsidTr="00E831D9">
        <w:trPr>
          <w:trHeight w:val="1872"/>
        </w:trPr>
        <w:tc>
          <w:tcPr>
            <w:tcW w:w="9576" w:type="dxa"/>
            <w:shd w:val="clear" w:color="auto" w:fill="D9D9D9" w:themeFill="background1" w:themeFillShade="D9"/>
          </w:tcPr>
          <w:p w14:paraId="629B6174" w14:textId="77777777" w:rsidR="007474D0" w:rsidRDefault="007474D0" w:rsidP="007474D0"/>
        </w:tc>
      </w:tr>
    </w:tbl>
    <w:p w14:paraId="74359F39" w14:textId="77777777" w:rsidR="007474D0" w:rsidRPr="00530F7B" w:rsidRDefault="007474D0" w:rsidP="007474D0"/>
    <w:p w14:paraId="482A4092" w14:textId="77777777" w:rsidR="00C35FF3" w:rsidRPr="005B2898" w:rsidRDefault="00C35FF3" w:rsidP="00612F49">
      <w:pPr>
        <w:pStyle w:val="Heading2"/>
      </w:pPr>
      <w:bookmarkStart w:id="27" w:name="_Toc24442098"/>
      <w:r w:rsidRPr="005B2898">
        <w:t>Functional Requirements &amp; Specifications</w:t>
      </w:r>
      <w:bookmarkEnd w:id="27"/>
    </w:p>
    <w:p w14:paraId="17FC0C6A" w14:textId="77777777" w:rsidR="00DA610B" w:rsidRDefault="00C35FF3" w:rsidP="0030651A">
      <w:pPr>
        <w:jc w:val="both"/>
      </w:pPr>
      <w:r>
        <w:t xml:space="preserve">Refer to the following Functional Requirements and Specifications checklist which summarizes the collective requirements and specifications by the member companies participating in the project.  </w:t>
      </w:r>
    </w:p>
    <w:p w14:paraId="3B74FD26" w14:textId="77777777" w:rsidR="00DA610B" w:rsidRDefault="00DA610B" w:rsidP="0030651A">
      <w:pPr>
        <w:jc w:val="both"/>
      </w:pPr>
    </w:p>
    <w:p w14:paraId="12206EF4"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71479B69" w14:textId="77777777" w:rsidTr="00FD7C48">
        <w:tc>
          <w:tcPr>
            <w:tcW w:w="497" w:type="dxa"/>
          </w:tcPr>
          <w:p w14:paraId="014D3972" w14:textId="77777777" w:rsidR="00C35FF3" w:rsidRDefault="00780876" w:rsidP="00C35FF3">
            <w:r>
              <w:t>A</w:t>
            </w:r>
          </w:p>
        </w:tc>
        <w:tc>
          <w:tcPr>
            <w:tcW w:w="6181" w:type="dxa"/>
          </w:tcPr>
          <w:p w14:paraId="0AA183BD" w14:textId="77777777" w:rsidR="00C35FF3" w:rsidRDefault="00DA610B" w:rsidP="00C35FF3">
            <w:r>
              <w:t>Current capability</w:t>
            </w:r>
            <w:r w:rsidR="00863A8B">
              <w:t xml:space="preserve"> of existing product</w:t>
            </w:r>
          </w:p>
        </w:tc>
      </w:tr>
      <w:tr w:rsidR="00C35FF3" w14:paraId="7A913EA4" w14:textId="77777777" w:rsidTr="00FD7C48">
        <w:tc>
          <w:tcPr>
            <w:tcW w:w="497" w:type="dxa"/>
          </w:tcPr>
          <w:p w14:paraId="632207DC" w14:textId="77777777" w:rsidR="00C35FF3" w:rsidRDefault="00780876" w:rsidP="00C35FF3">
            <w:r>
              <w:t>B</w:t>
            </w:r>
          </w:p>
        </w:tc>
        <w:tc>
          <w:tcPr>
            <w:tcW w:w="6181" w:type="dxa"/>
          </w:tcPr>
          <w:p w14:paraId="2B947D22" w14:textId="77777777" w:rsidR="00C35FF3" w:rsidRDefault="003B3BD9" w:rsidP="003B3BD9">
            <w:r>
              <w:t>Able to add capability as requested</w:t>
            </w:r>
          </w:p>
        </w:tc>
      </w:tr>
      <w:tr w:rsidR="00780876" w14:paraId="5714CE2C" w14:textId="77777777" w:rsidTr="00FD7C48">
        <w:tc>
          <w:tcPr>
            <w:tcW w:w="497" w:type="dxa"/>
          </w:tcPr>
          <w:p w14:paraId="311D09BF" w14:textId="77777777" w:rsidR="00780876" w:rsidRDefault="00780876" w:rsidP="00C35FF3">
            <w:r>
              <w:t>C</w:t>
            </w:r>
          </w:p>
        </w:tc>
        <w:tc>
          <w:tcPr>
            <w:tcW w:w="6181" w:type="dxa"/>
          </w:tcPr>
          <w:p w14:paraId="420BBB14" w14:textId="77777777" w:rsidR="00780876" w:rsidRDefault="003B3BD9" w:rsidP="00C35FF3">
            <w:r>
              <w:t xml:space="preserve">Able to add capability with modification to </w:t>
            </w:r>
            <w:r w:rsidR="00BB38B5">
              <w:t xml:space="preserve">ETC </w:t>
            </w:r>
            <w:r>
              <w:t>request</w:t>
            </w:r>
          </w:p>
        </w:tc>
      </w:tr>
      <w:tr w:rsidR="003B3BD9" w14:paraId="03509C8E" w14:textId="77777777" w:rsidTr="00FD7C48">
        <w:tc>
          <w:tcPr>
            <w:tcW w:w="497" w:type="dxa"/>
          </w:tcPr>
          <w:p w14:paraId="54365B01" w14:textId="77777777" w:rsidR="003B3BD9" w:rsidRDefault="003B3BD9" w:rsidP="00C35FF3">
            <w:r>
              <w:t>D</w:t>
            </w:r>
          </w:p>
        </w:tc>
        <w:tc>
          <w:tcPr>
            <w:tcW w:w="6181" w:type="dxa"/>
          </w:tcPr>
          <w:p w14:paraId="444E1A38" w14:textId="77777777" w:rsidR="003B3BD9" w:rsidRDefault="003B3BD9" w:rsidP="00C35FF3">
            <w:r>
              <w:t>Unable to add capability</w:t>
            </w:r>
          </w:p>
        </w:tc>
      </w:tr>
    </w:tbl>
    <w:p w14:paraId="4692AEA1" w14:textId="77777777" w:rsidR="00C35FF3" w:rsidRDefault="00C35FF3" w:rsidP="00C35FF3"/>
    <w:tbl>
      <w:tblPr>
        <w:tblStyle w:val="TableGrid"/>
        <w:tblW w:w="9481" w:type="dxa"/>
        <w:tblLook w:val="04A0" w:firstRow="1" w:lastRow="0" w:firstColumn="1" w:lastColumn="0" w:noHBand="0" w:noVBand="1"/>
      </w:tblPr>
      <w:tblGrid>
        <w:gridCol w:w="1149"/>
        <w:gridCol w:w="3904"/>
        <w:gridCol w:w="761"/>
        <w:gridCol w:w="3667"/>
      </w:tblGrid>
      <w:tr w:rsidR="006C64D0" w:rsidRPr="006C64D0" w14:paraId="078CF29F" w14:textId="77777777" w:rsidTr="009633A9">
        <w:tc>
          <w:tcPr>
            <w:tcW w:w="1149" w:type="dxa"/>
            <w:shd w:val="clear" w:color="auto" w:fill="E36C0A" w:themeFill="accent6" w:themeFillShade="BF"/>
          </w:tcPr>
          <w:p w14:paraId="0442356E" w14:textId="77777777" w:rsidR="00780876" w:rsidRPr="006C64D0" w:rsidRDefault="00780876" w:rsidP="003B3BD9">
            <w:pPr>
              <w:jc w:val="center"/>
              <w:rPr>
                <w:color w:val="FFFFFF" w:themeColor="background1"/>
              </w:rPr>
            </w:pPr>
            <w:r w:rsidRPr="006C64D0">
              <w:rPr>
                <w:color w:val="FFFFFF" w:themeColor="background1"/>
              </w:rPr>
              <w:lastRenderedPageBreak/>
              <w:t>Feature</w:t>
            </w:r>
          </w:p>
        </w:tc>
        <w:tc>
          <w:tcPr>
            <w:tcW w:w="3904" w:type="dxa"/>
            <w:shd w:val="clear" w:color="auto" w:fill="E36C0A" w:themeFill="accent6" w:themeFillShade="BF"/>
          </w:tcPr>
          <w:p w14:paraId="7B086665"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C4D1BB1" w14:textId="77777777" w:rsidR="00780876" w:rsidRPr="006C64D0" w:rsidRDefault="003B3BD9" w:rsidP="003B3BD9">
            <w:pPr>
              <w:jc w:val="center"/>
              <w:rPr>
                <w:color w:val="FFFFFF" w:themeColor="background1"/>
              </w:rPr>
            </w:pPr>
            <w:r w:rsidRPr="006C64D0">
              <w:rPr>
                <w:color w:val="FFFFFF" w:themeColor="background1"/>
              </w:rPr>
              <w:t>Code</w:t>
            </w:r>
          </w:p>
        </w:tc>
        <w:tc>
          <w:tcPr>
            <w:tcW w:w="3667" w:type="dxa"/>
            <w:shd w:val="clear" w:color="auto" w:fill="E36C0A" w:themeFill="accent6" w:themeFillShade="BF"/>
          </w:tcPr>
          <w:p w14:paraId="052C1777"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9633A9" w14:paraId="538A91D3" w14:textId="77777777" w:rsidTr="009633A9">
        <w:trPr>
          <w:trHeight w:val="720"/>
        </w:trPr>
        <w:tc>
          <w:tcPr>
            <w:tcW w:w="1149" w:type="dxa"/>
          </w:tcPr>
          <w:p w14:paraId="45446EB1" w14:textId="529919FD" w:rsidR="009633A9" w:rsidRDefault="009633A9" w:rsidP="009633A9">
            <w:pPr>
              <w:jc w:val="right"/>
            </w:pPr>
            <w:r>
              <w:t>General: Required</w:t>
            </w:r>
          </w:p>
        </w:tc>
        <w:tc>
          <w:tcPr>
            <w:tcW w:w="3904" w:type="dxa"/>
          </w:tcPr>
          <w:p w14:paraId="6D57473A" w14:textId="5F1AFE42" w:rsidR="009633A9" w:rsidRDefault="009633A9" w:rsidP="009633A9">
            <w:r w:rsidRPr="00B44555">
              <w:t>Device must operate on iOS (preferred) or Android Enterprise 8+</w:t>
            </w:r>
          </w:p>
        </w:tc>
        <w:tc>
          <w:tcPr>
            <w:tcW w:w="761" w:type="dxa"/>
            <w:shd w:val="clear" w:color="auto" w:fill="D9D9D9" w:themeFill="background1" w:themeFillShade="D9"/>
          </w:tcPr>
          <w:p w14:paraId="48546E7C" w14:textId="77777777" w:rsidR="009633A9" w:rsidRDefault="009633A9" w:rsidP="009633A9"/>
        </w:tc>
        <w:tc>
          <w:tcPr>
            <w:tcW w:w="3667" w:type="dxa"/>
            <w:shd w:val="clear" w:color="auto" w:fill="D9D9D9" w:themeFill="background1" w:themeFillShade="D9"/>
          </w:tcPr>
          <w:p w14:paraId="6A1F72F8" w14:textId="77777777" w:rsidR="009633A9" w:rsidRDefault="009633A9" w:rsidP="009633A9"/>
        </w:tc>
      </w:tr>
      <w:tr w:rsidR="009633A9" w14:paraId="3C086F74" w14:textId="77777777" w:rsidTr="009633A9">
        <w:trPr>
          <w:trHeight w:val="720"/>
        </w:trPr>
        <w:tc>
          <w:tcPr>
            <w:tcW w:w="1149" w:type="dxa"/>
          </w:tcPr>
          <w:p w14:paraId="06091D8E" w14:textId="528BFD30" w:rsidR="009633A9" w:rsidRDefault="009633A9" w:rsidP="009633A9">
            <w:pPr>
              <w:jc w:val="right"/>
            </w:pPr>
            <w:r w:rsidRPr="000F4078">
              <w:t>General: Required</w:t>
            </w:r>
          </w:p>
        </w:tc>
        <w:tc>
          <w:tcPr>
            <w:tcW w:w="3904" w:type="dxa"/>
          </w:tcPr>
          <w:p w14:paraId="26BF7228" w14:textId="29990FF5" w:rsidR="009633A9" w:rsidRDefault="009633A9" w:rsidP="009633A9">
            <w:r w:rsidRPr="00B44555">
              <w:t>Demonstrate a design that allows for the integration of multiple capability modules for the laboratory environment.  Wearables is one of perhaps several modules that would work together to create the desired laboratory ecosystem.</w:t>
            </w:r>
          </w:p>
        </w:tc>
        <w:tc>
          <w:tcPr>
            <w:tcW w:w="761" w:type="dxa"/>
            <w:shd w:val="clear" w:color="auto" w:fill="D9D9D9" w:themeFill="background1" w:themeFillShade="D9"/>
          </w:tcPr>
          <w:p w14:paraId="198B2A65" w14:textId="77777777" w:rsidR="009633A9" w:rsidRDefault="009633A9" w:rsidP="009633A9"/>
        </w:tc>
        <w:tc>
          <w:tcPr>
            <w:tcW w:w="3667" w:type="dxa"/>
            <w:shd w:val="clear" w:color="auto" w:fill="D9D9D9" w:themeFill="background1" w:themeFillShade="D9"/>
          </w:tcPr>
          <w:p w14:paraId="0AE63192" w14:textId="77777777" w:rsidR="009633A9" w:rsidRDefault="009633A9" w:rsidP="009633A9"/>
        </w:tc>
      </w:tr>
      <w:tr w:rsidR="009633A9" w14:paraId="7EBFC8CD" w14:textId="77777777" w:rsidTr="009633A9">
        <w:trPr>
          <w:trHeight w:val="720"/>
        </w:trPr>
        <w:tc>
          <w:tcPr>
            <w:tcW w:w="1149" w:type="dxa"/>
          </w:tcPr>
          <w:p w14:paraId="2AA87E92" w14:textId="5F7D0C07" w:rsidR="009633A9" w:rsidRPr="00107F9C" w:rsidRDefault="009633A9" w:rsidP="009633A9">
            <w:pPr>
              <w:jc w:val="right"/>
            </w:pPr>
            <w:r w:rsidRPr="000F4078">
              <w:t>General: Required</w:t>
            </w:r>
          </w:p>
        </w:tc>
        <w:tc>
          <w:tcPr>
            <w:tcW w:w="3904" w:type="dxa"/>
          </w:tcPr>
          <w:p w14:paraId="1D0C812E" w14:textId="7005E5A5" w:rsidR="009633A9" w:rsidRDefault="009633A9" w:rsidP="009633A9">
            <w:r w:rsidRPr="00B44555">
              <w:t>Confirm an open and modular architecture for data storage and platform services.</w:t>
            </w:r>
          </w:p>
        </w:tc>
        <w:tc>
          <w:tcPr>
            <w:tcW w:w="761" w:type="dxa"/>
            <w:shd w:val="clear" w:color="auto" w:fill="D9D9D9" w:themeFill="background1" w:themeFillShade="D9"/>
          </w:tcPr>
          <w:p w14:paraId="03C488E6" w14:textId="77777777" w:rsidR="009633A9" w:rsidRDefault="009633A9" w:rsidP="009633A9"/>
        </w:tc>
        <w:tc>
          <w:tcPr>
            <w:tcW w:w="3667" w:type="dxa"/>
            <w:shd w:val="clear" w:color="auto" w:fill="D9D9D9" w:themeFill="background1" w:themeFillShade="D9"/>
          </w:tcPr>
          <w:p w14:paraId="25C48219" w14:textId="77777777" w:rsidR="009633A9" w:rsidRDefault="009633A9" w:rsidP="009633A9"/>
        </w:tc>
      </w:tr>
      <w:tr w:rsidR="009633A9" w14:paraId="319E9153" w14:textId="77777777" w:rsidTr="009633A9">
        <w:trPr>
          <w:trHeight w:val="720"/>
        </w:trPr>
        <w:tc>
          <w:tcPr>
            <w:tcW w:w="1149" w:type="dxa"/>
          </w:tcPr>
          <w:p w14:paraId="1E876ADE" w14:textId="5B435078" w:rsidR="009633A9" w:rsidRDefault="009633A9" w:rsidP="009633A9">
            <w:pPr>
              <w:jc w:val="right"/>
            </w:pPr>
            <w:r w:rsidRPr="000F4078">
              <w:t>General: Required</w:t>
            </w:r>
          </w:p>
        </w:tc>
        <w:tc>
          <w:tcPr>
            <w:tcW w:w="3904" w:type="dxa"/>
          </w:tcPr>
          <w:p w14:paraId="4C1B8D01" w14:textId="2D47DB43" w:rsidR="009633A9" w:rsidRDefault="009633A9" w:rsidP="009633A9">
            <w:r w:rsidRPr="00B44555">
              <w:t>Respondents must demonstrate sufficient flexibility in security levels and system access.  The system must meet all regulatory requirements for security and audit trails.</w:t>
            </w:r>
          </w:p>
        </w:tc>
        <w:tc>
          <w:tcPr>
            <w:tcW w:w="761" w:type="dxa"/>
            <w:shd w:val="clear" w:color="auto" w:fill="D9D9D9" w:themeFill="background1" w:themeFillShade="D9"/>
          </w:tcPr>
          <w:p w14:paraId="57FD4EB5" w14:textId="77777777" w:rsidR="009633A9" w:rsidRDefault="009633A9" w:rsidP="009633A9"/>
        </w:tc>
        <w:tc>
          <w:tcPr>
            <w:tcW w:w="3667" w:type="dxa"/>
            <w:shd w:val="clear" w:color="auto" w:fill="D9D9D9" w:themeFill="background1" w:themeFillShade="D9"/>
          </w:tcPr>
          <w:p w14:paraId="2BC14C73" w14:textId="77777777" w:rsidR="009633A9" w:rsidRDefault="009633A9" w:rsidP="009633A9"/>
        </w:tc>
      </w:tr>
      <w:tr w:rsidR="009633A9" w14:paraId="4AEFC79A" w14:textId="77777777" w:rsidTr="009633A9">
        <w:trPr>
          <w:trHeight w:val="720"/>
        </w:trPr>
        <w:tc>
          <w:tcPr>
            <w:tcW w:w="1149" w:type="dxa"/>
          </w:tcPr>
          <w:p w14:paraId="2B39E3D0" w14:textId="4072E2F6" w:rsidR="009633A9" w:rsidRDefault="009633A9" w:rsidP="009633A9">
            <w:pPr>
              <w:jc w:val="right"/>
            </w:pPr>
            <w:r w:rsidRPr="000F4078">
              <w:t>General: Required</w:t>
            </w:r>
          </w:p>
        </w:tc>
        <w:tc>
          <w:tcPr>
            <w:tcW w:w="3904" w:type="dxa"/>
          </w:tcPr>
          <w:p w14:paraId="66E5610D" w14:textId="38B3579B" w:rsidR="009633A9" w:rsidRDefault="009633A9" w:rsidP="009633A9">
            <w:r w:rsidRPr="00B44555">
              <w:t>System must enable detailed sharing of information between scientists and external collaborators within a single “experiment.”</w:t>
            </w:r>
          </w:p>
        </w:tc>
        <w:tc>
          <w:tcPr>
            <w:tcW w:w="761" w:type="dxa"/>
            <w:shd w:val="clear" w:color="auto" w:fill="D9D9D9" w:themeFill="background1" w:themeFillShade="D9"/>
          </w:tcPr>
          <w:p w14:paraId="08C91C4C" w14:textId="77777777" w:rsidR="009633A9" w:rsidRDefault="009633A9" w:rsidP="009633A9"/>
        </w:tc>
        <w:tc>
          <w:tcPr>
            <w:tcW w:w="3667" w:type="dxa"/>
            <w:shd w:val="clear" w:color="auto" w:fill="D9D9D9" w:themeFill="background1" w:themeFillShade="D9"/>
          </w:tcPr>
          <w:p w14:paraId="264F4AA8" w14:textId="77777777" w:rsidR="009633A9" w:rsidRDefault="009633A9" w:rsidP="009633A9"/>
        </w:tc>
      </w:tr>
      <w:tr w:rsidR="009633A9" w14:paraId="2FF6AEE3" w14:textId="77777777" w:rsidTr="009633A9">
        <w:trPr>
          <w:trHeight w:val="720"/>
        </w:trPr>
        <w:tc>
          <w:tcPr>
            <w:tcW w:w="1149" w:type="dxa"/>
          </w:tcPr>
          <w:p w14:paraId="6BC93E1A" w14:textId="1279C944" w:rsidR="009633A9" w:rsidRDefault="009633A9" w:rsidP="009633A9">
            <w:pPr>
              <w:jc w:val="right"/>
            </w:pPr>
            <w:r w:rsidRPr="000F4078">
              <w:t>General: Required</w:t>
            </w:r>
          </w:p>
        </w:tc>
        <w:tc>
          <w:tcPr>
            <w:tcW w:w="3904" w:type="dxa"/>
          </w:tcPr>
          <w:p w14:paraId="22605F83" w14:textId="5334ACF9" w:rsidR="009633A9" w:rsidRDefault="009633A9" w:rsidP="009633A9">
            <w:r w:rsidRPr="00B44555">
              <w:t>Solution must not require heavy client software installation or the use of client emulation.</w:t>
            </w:r>
          </w:p>
        </w:tc>
        <w:tc>
          <w:tcPr>
            <w:tcW w:w="761" w:type="dxa"/>
            <w:shd w:val="clear" w:color="auto" w:fill="D9D9D9" w:themeFill="background1" w:themeFillShade="D9"/>
          </w:tcPr>
          <w:p w14:paraId="663CE600" w14:textId="77777777" w:rsidR="009633A9" w:rsidRDefault="009633A9" w:rsidP="009633A9"/>
        </w:tc>
        <w:tc>
          <w:tcPr>
            <w:tcW w:w="3667" w:type="dxa"/>
            <w:shd w:val="clear" w:color="auto" w:fill="D9D9D9" w:themeFill="background1" w:themeFillShade="D9"/>
          </w:tcPr>
          <w:p w14:paraId="49507DCB" w14:textId="77777777" w:rsidR="009633A9" w:rsidRDefault="009633A9" w:rsidP="009633A9"/>
        </w:tc>
      </w:tr>
      <w:tr w:rsidR="009633A9" w14:paraId="4E7EC992" w14:textId="77777777" w:rsidTr="009633A9">
        <w:trPr>
          <w:trHeight w:val="720"/>
        </w:trPr>
        <w:tc>
          <w:tcPr>
            <w:tcW w:w="1149" w:type="dxa"/>
          </w:tcPr>
          <w:p w14:paraId="25A001A6" w14:textId="652AFDA2" w:rsidR="009633A9" w:rsidRDefault="009633A9" w:rsidP="009633A9">
            <w:pPr>
              <w:jc w:val="right"/>
            </w:pPr>
            <w:r w:rsidRPr="000F4078">
              <w:t>General: Required</w:t>
            </w:r>
          </w:p>
        </w:tc>
        <w:tc>
          <w:tcPr>
            <w:tcW w:w="3904" w:type="dxa"/>
          </w:tcPr>
          <w:p w14:paraId="066C0637" w14:textId="26DCBA3B" w:rsidR="009633A9" w:rsidRDefault="009633A9" w:rsidP="009633A9">
            <w:r w:rsidRPr="00B44555">
              <w:t>Solution must demonstrate the ability to integrate with other related scientific modules to be further defined by the WG (i.e., Notebook, Visualizations, Machine Learning).</w:t>
            </w:r>
          </w:p>
        </w:tc>
        <w:tc>
          <w:tcPr>
            <w:tcW w:w="761" w:type="dxa"/>
            <w:shd w:val="clear" w:color="auto" w:fill="D9D9D9" w:themeFill="background1" w:themeFillShade="D9"/>
          </w:tcPr>
          <w:p w14:paraId="79371556" w14:textId="77777777" w:rsidR="009633A9" w:rsidRDefault="009633A9" w:rsidP="009633A9"/>
        </w:tc>
        <w:tc>
          <w:tcPr>
            <w:tcW w:w="3667" w:type="dxa"/>
            <w:shd w:val="clear" w:color="auto" w:fill="D9D9D9" w:themeFill="background1" w:themeFillShade="D9"/>
          </w:tcPr>
          <w:p w14:paraId="513A8EA2" w14:textId="77777777" w:rsidR="009633A9" w:rsidRDefault="009633A9" w:rsidP="009633A9"/>
        </w:tc>
      </w:tr>
      <w:tr w:rsidR="009633A9" w14:paraId="6713592E" w14:textId="77777777" w:rsidTr="009633A9">
        <w:trPr>
          <w:trHeight w:val="720"/>
        </w:trPr>
        <w:tc>
          <w:tcPr>
            <w:tcW w:w="1149" w:type="dxa"/>
          </w:tcPr>
          <w:p w14:paraId="7107D561" w14:textId="3D511814" w:rsidR="009633A9" w:rsidRDefault="009633A9" w:rsidP="009633A9">
            <w:pPr>
              <w:jc w:val="right"/>
            </w:pPr>
            <w:r w:rsidRPr="000F4078">
              <w:t>General: Required</w:t>
            </w:r>
          </w:p>
        </w:tc>
        <w:tc>
          <w:tcPr>
            <w:tcW w:w="3904" w:type="dxa"/>
          </w:tcPr>
          <w:p w14:paraId="5491E74B" w14:textId="7CE120E1" w:rsidR="009633A9" w:rsidRDefault="009633A9" w:rsidP="009633A9">
            <w:r w:rsidRPr="00B44555">
              <w:t>Wearable solution must allow users to capture video and images with minimum effort, working with common laboratory safety gear.</w:t>
            </w:r>
          </w:p>
        </w:tc>
        <w:tc>
          <w:tcPr>
            <w:tcW w:w="761" w:type="dxa"/>
            <w:shd w:val="clear" w:color="auto" w:fill="D9D9D9" w:themeFill="background1" w:themeFillShade="D9"/>
          </w:tcPr>
          <w:p w14:paraId="7C63083A" w14:textId="77777777" w:rsidR="009633A9" w:rsidRDefault="009633A9" w:rsidP="009633A9"/>
        </w:tc>
        <w:tc>
          <w:tcPr>
            <w:tcW w:w="3667" w:type="dxa"/>
            <w:shd w:val="clear" w:color="auto" w:fill="D9D9D9" w:themeFill="background1" w:themeFillShade="D9"/>
          </w:tcPr>
          <w:p w14:paraId="7E3F8D0E" w14:textId="77777777" w:rsidR="009633A9" w:rsidRDefault="009633A9" w:rsidP="009633A9"/>
        </w:tc>
      </w:tr>
      <w:tr w:rsidR="009633A9" w14:paraId="1AE74072" w14:textId="77777777" w:rsidTr="009633A9">
        <w:trPr>
          <w:trHeight w:val="720"/>
        </w:trPr>
        <w:tc>
          <w:tcPr>
            <w:tcW w:w="1149" w:type="dxa"/>
          </w:tcPr>
          <w:p w14:paraId="6C5126BB" w14:textId="6B158424" w:rsidR="009633A9" w:rsidRDefault="009633A9" w:rsidP="009633A9">
            <w:pPr>
              <w:jc w:val="right"/>
            </w:pPr>
            <w:r w:rsidRPr="000F4078">
              <w:t>General: Required</w:t>
            </w:r>
          </w:p>
        </w:tc>
        <w:tc>
          <w:tcPr>
            <w:tcW w:w="3904" w:type="dxa"/>
          </w:tcPr>
          <w:p w14:paraId="0047B8CB" w14:textId="63B74176" w:rsidR="009633A9" w:rsidRDefault="009633A9" w:rsidP="009633A9">
            <w:r w:rsidRPr="00B44555">
              <w:t>System must allow users to dictate (voice) experiment design, preparation or results with sufficient accuracy AND the ability to see the transcription in real time to confirm and edit the translation.</w:t>
            </w:r>
          </w:p>
        </w:tc>
        <w:tc>
          <w:tcPr>
            <w:tcW w:w="761" w:type="dxa"/>
            <w:shd w:val="clear" w:color="auto" w:fill="D9D9D9" w:themeFill="background1" w:themeFillShade="D9"/>
          </w:tcPr>
          <w:p w14:paraId="5A88E3BD" w14:textId="77777777" w:rsidR="009633A9" w:rsidRDefault="009633A9" w:rsidP="009633A9"/>
        </w:tc>
        <w:tc>
          <w:tcPr>
            <w:tcW w:w="3667" w:type="dxa"/>
            <w:shd w:val="clear" w:color="auto" w:fill="D9D9D9" w:themeFill="background1" w:themeFillShade="D9"/>
          </w:tcPr>
          <w:p w14:paraId="5095B901" w14:textId="77777777" w:rsidR="009633A9" w:rsidRDefault="009633A9" w:rsidP="009633A9"/>
        </w:tc>
      </w:tr>
      <w:tr w:rsidR="009633A9" w14:paraId="59C359DA" w14:textId="77777777" w:rsidTr="009633A9">
        <w:trPr>
          <w:trHeight w:val="720"/>
        </w:trPr>
        <w:tc>
          <w:tcPr>
            <w:tcW w:w="1149" w:type="dxa"/>
          </w:tcPr>
          <w:p w14:paraId="34A00A2A" w14:textId="337B40DB" w:rsidR="009633A9" w:rsidRDefault="009633A9" w:rsidP="009633A9">
            <w:pPr>
              <w:jc w:val="right"/>
            </w:pPr>
            <w:r w:rsidRPr="000F4078">
              <w:t>General: Required</w:t>
            </w:r>
          </w:p>
        </w:tc>
        <w:tc>
          <w:tcPr>
            <w:tcW w:w="3904" w:type="dxa"/>
          </w:tcPr>
          <w:p w14:paraId="7AB2C24C" w14:textId="08573119" w:rsidR="009633A9" w:rsidRDefault="009633A9" w:rsidP="009633A9">
            <w:r w:rsidRPr="00B44555">
              <w:t>Device must be lightweight.</w:t>
            </w:r>
          </w:p>
        </w:tc>
        <w:tc>
          <w:tcPr>
            <w:tcW w:w="761" w:type="dxa"/>
            <w:shd w:val="clear" w:color="auto" w:fill="D9D9D9" w:themeFill="background1" w:themeFillShade="D9"/>
          </w:tcPr>
          <w:p w14:paraId="36D4E408" w14:textId="77777777" w:rsidR="009633A9" w:rsidRDefault="009633A9" w:rsidP="009633A9"/>
        </w:tc>
        <w:tc>
          <w:tcPr>
            <w:tcW w:w="3667" w:type="dxa"/>
            <w:shd w:val="clear" w:color="auto" w:fill="D9D9D9" w:themeFill="background1" w:themeFillShade="D9"/>
          </w:tcPr>
          <w:p w14:paraId="203CDBA7" w14:textId="77777777" w:rsidR="009633A9" w:rsidRDefault="009633A9" w:rsidP="009633A9"/>
        </w:tc>
      </w:tr>
      <w:tr w:rsidR="009633A9" w14:paraId="66BCB66C" w14:textId="77777777" w:rsidTr="009633A9">
        <w:trPr>
          <w:trHeight w:val="720"/>
        </w:trPr>
        <w:tc>
          <w:tcPr>
            <w:tcW w:w="1149" w:type="dxa"/>
          </w:tcPr>
          <w:p w14:paraId="7BF537C4" w14:textId="1A73DB11" w:rsidR="009633A9" w:rsidRDefault="009633A9" w:rsidP="009633A9">
            <w:pPr>
              <w:jc w:val="right"/>
            </w:pPr>
            <w:r w:rsidRPr="000F4078">
              <w:lastRenderedPageBreak/>
              <w:t>General: Required</w:t>
            </w:r>
          </w:p>
        </w:tc>
        <w:tc>
          <w:tcPr>
            <w:tcW w:w="3904" w:type="dxa"/>
          </w:tcPr>
          <w:p w14:paraId="09694787" w14:textId="04B8941D" w:rsidR="009633A9" w:rsidRPr="00B44555" w:rsidRDefault="009633A9" w:rsidP="009633A9">
            <w:r w:rsidRPr="00DE7393">
              <w:t>Device cannot obscure the user’s vision.</w:t>
            </w:r>
          </w:p>
        </w:tc>
        <w:tc>
          <w:tcPr>
            <w:tcW w:w="761" w:type="dxa"/>
            <w:shd w:val="clear" w:color="auto" w:fill="D9D9D9" w:themeFill="background1" w:themeFillShade="D9"/>
          </w:tcPr>
          <w:p w14:paraId="26E9BA1F" w14:textId="77777777" w:rsidR="009633A9" w:rsidRDefault="009633A9" w:rsidP="009633A9"/>
        </w:tc>
        <w:tc>
          <w:tcPr>
            <w:tcW w:w="3667" w:type="dxa"/>
            <w:shd w:val="clear" w:color="auto" w:fill="D9D9D9" w:themeFill="background1" w:themeFillShade="D9"/>
          </w:tcPr>
          <w:p w14:paraId="6F95F3F3" w14:textId="77777777" w:rsidR="009633A9" w:rsidRDefault="009633A9" w:rsidP="009633A9"/>
        </w:tc>
      </w:tr>
      <w:tr w:rsidR="009633A9" w14:paraId="19FAAF13" w14:textId="77777777" w:rsidTr="009633A9">
        <w:trPr>
          <w:trHeight w:val="720"/>
        </w:trPr>
        <w:tc>
          <w:tcPr>
            <w:tcW w:w="1149" w:type="dxa"/>
          </w:tcPr>
          <w:p w14:paraId="70AF44E4" w14:textId="69A7D5EB" w:rsidR="009633A9" w:rsidRDefault="009633A9" w:rsidP="009633A9">
            <w:pPr>
              <w:jc w:val="right"/>
            </w:pPr>
            <w:r w:rsidRPr="000F4078">
              <w:t>General: Required</w:t>
            </w:r>
          </w:p>
        </w:tc>
        <w:tc>
          <w:tcPr>
            <w:tcW w:w="3904" w:type="dxa"/>
          </w:tcPr>
          <w:p w14:paraId="0EF2E21B" w14:textId="3816C72C" w:rsidR="009633A9" w:rsidRPr="00B44555" w:rsidRDefault="009633A9" w:rsidP="009633A9">
            <w:r w:rsidRPr="00DE7393">
              <w:t>Device must allow captured information to move easily into other software modules within the ecosystem (i.e. notebook) as described in #7 above.</w:t>
            </w:r>
          </w:p>
        </w:tc>
        <w:tc>
          <w:tcPr>
            <w:tcW w:w="761" w:type="dxa"/>
            <w:shd w:val="clear" w:color="auto" w:fill="D9D9D9" w:themeFill="background1" w:themeFillShade="D9"/>
          </w:tcPr>
          <w:p w14:paraId="16D8E247" w14:textId="77777777" w:rsidR="009633A9" w:rsidRDefault="009633A9" w:rsidP="009633A9"/>
        </w:tc>
        <w:tc>
          <w:tcPr>
            <w:tcW w:w="3667" w:type="dxa"/>
            <w:shd w:val="clear" w:color="auto" w:fill="D9D9D9" w:themeFill="background1" w:themeFillShade="D9"/>
          </w:tcPr>
          <w:p w14:paraId="196D87AD" w14:textId="77777777" w:rsidR="009633A9" w:rsidRDefault="009633A9" w:rsidP="009633A9"/>
        </w:tc>
      </w:tr>
      <w:tr w:rsidR="009633A9" w14:paraId="29A0963E" w14:textId="77777777" w:rsidTr="009633A9">
        <w:trPr>
          <w:trHeight w:val="720"/>
        </w:trPr>
        <w:tc>
          <w:tcPr>
            <w:tcW w:w="1149" w:type="dxa"/>
          </w:tcPr>
          <w:p w14:paraId="411B1A5C" w14:textId="66C681CB" w:rsidR="009633A9" w:rsidRDefault="009633A9" w:rsidP="009633A9">
            <w:pPr>
              <w:jc w:val="right"/>
            </w:pPr>
            <w:r w:rsidRPr="000F4078">
              <w:t>General: Required</w:t>
            </w:r>
          </w:p>
        </w:tc>
        <w:tc>
          <w:tcPr>
            <w:tcW w:w="3904" w:type="dxa"/>
          </w:tcPr>
          <w:p w14:paraId="47CF0693" w14:textId="5CE3A405" w:rsidR="009633A9" w:rsidRPr="00B44555" w:rsidRDefault="009633A9" w:rsidP="009633A9">
            <w:r w:rsidRPr="00DE7393">
              <w:t>Device should allow basic voice commands to launch an experiment record, close the record, capture and image, capture a video and dictate.</w:t>
            </w:r>
          </w:p>
        </w:tc>
        <w:tc>
          <w:tcPr>
            <w:tcW w:w="761" w:type="dxa"/>
            <w:shd w:val="clear" w:color="auto" w:fill="D9D9D9" w:themeFill="background1" w:themeFillShade="D9"/>
          </w:tcPr>
          <w:p w14:paraId="6C3C165B" w14:textId="77777777" w:rsidR="009633A9" w:rsidRDefault="009633A9" w:rsidP="009633A9"/>
        </w:tc>
        <w:tc>
          <w:tcPr>
            <w:tcW w:w="3667" w:type="dxa"/>
            <w:shd w:val="clear" w:color="auto" w:fill="D9D9D9" w:themeFill="background1" w:themeFillShade="D9"/>
          </w:tcPr>
          <w:p w14:paraId="5832A2E8" w14:textId="77777777" w:rsidR="009633A9" w:rsidRDefault="009633A9" w:rsidP="009633A9"/>
        </w:tc>
      </w:tr>
      <w:tr w:rsidR="009633A9" w14:paraId="73C8FE17" w14:textId="77777777" w:rsidTr="009633A9">
        <w:trPr>
          <w:trHeight w:val="720"/>
        </w:trPr>
        <w:tc>
          <w:tcPr>
            <w:tcW w:w="1149" w:type="dxa"/>
          </w:tcPr>
          <w:p w14:paraId="10B09AF3" w14:textId="686E3863" w:rsidR="009633A9" w:rsidRDefault="009633A9" w:rsidP="009633A9">
            <w:pPr>
              <w:jc w:val="right"/>
            </w:pPr>
            <w:r w:rsidRPr="000F4078">
              <w:t>General: Required</w:t>
            </w:r>
          </w:p>
        </w:tc>
        <w:tc>
          <w:tcPr>
            <w:tcW w:w="3904" w:type="dxa"/>
          </w:tcPr>
          <w:p w14:paraId="62350842" w14:textId="24184722" w:rsidR="009633A9" w:rsidRPr="00B44555" w:rsidRDefault="009633A9" w:rsidP="009633A9">
            <w:r w:rsidRPr="00DE7393">
              <w:t>Collaborate with the WG to finalize project scope.</w:t>
            </w:r>
          </w:p>
        </w:tc>
        <w:tc>
          <w:tcPr>
            <w:tcW w:w="761" w:type="dxa"/>
            <w:shd w:val="clear" w:color="auto" w:fill="D9D9D9" w:themeFill="background1" w:themeFillShade="D9"/>
          </w:tcPr>
          <w:p w14:paraId="278ABDB8" w14:textId="77777777" w:rsidR="009633A9" w:rsidRDefault="009633A9" w:rsidP="009633A9"/>
        </w:tc>
        <w:tc>
          <w:tcPr>
            <w:tcW w:w="3667" w:type="dxa"/>
            <w:shd w:val="clear" w:color="auto" w:fill="D9D9D9" w:themeFill="background1" w:themeFillShade="D9"/>
          </w:tcPr>
          <w:p w14:paraId="109D0B59" w14:textId="77777777" w:rsidR="009633A9" w:rsidRDefault="009633A9" w:rsidP="009633A9"/>
        </w:tc>
      </w:tr>
      <w:tr w:rsidR="009633A9" w14:paraId="50894D69" w14:textId="77777777" w:rsidTr="009633A9">
        <w:trPr>
          <w:trHeight w:val="720"/>
        </w:trPr>
        <w:tc>
          <w:tcPr>
            <w:tcW w:w="1149" w:type="dxa"/>
          </w:tcPr>
          <w:p w14:paraId="00C8B15E" w14:textId="67762087" w:rsidR="009633A9" w:rsidRDefault="009633A9" w:rsidP="009633A9">
            <w:pPr>
              <w:jc w:val="right"/>
            </w:pPr>
            <w:r w:rsidRPr="000F4078">
              <w:t>General: Required</w:t>
            </w:r>
          </w:p>
        </w:tc>
        <w:tc>
          <w:tcPr>
            <w:tcW w:w="3904" w:type="dxa"/>
          </w:tcPr>
          <w:p w14:paraId="2E49241D" w14:textId="526DABBB" w:rsidR="009633A9" w:rsidRPr="00B44555" w:rsidRDefault="009633A9" w:rsidP="009633A9">
            <w:r w:rsidRPr="00DE7393">
              <w:t>Selected respondent must partner with WG subject matter experts to finalize key user stories and establish and demonstrate an understanding of these scenarios.</w:t>
            </w:r>
          </w:p>
        </w:tc>
        <w:tc>
          <w:tcPr>
            <w:tcW w:w="761" w:type="dxa"/>
            <w:shd w:val="clear" w:color="auto" w:fill="D9D9D9" w:themeFill="background1" w:themeFillShade="D9"/>
          </w:tcPr>
          <w:p w14:paraId="46FB3285" w14:textId="77777777" w:rsidR="009633A9" w:rsidRDefault="009633A9" w:rsidP="009633A9"/>
        </w:tc>
        <w:tc>
          <w:tcPr>
            <w:tcW w:w="3667" w:type="dxa"/>
            <w:shd w:val="clear" w:color="auto" w:fill="D9D9D9" w:themeFill="background1" w:themeFillShade="D9"/>
          </w:tcPr>
          <w:p w14:paraId="2DCDF052" w14:textId="77777777" w:rsidR="009633A9" w:rsidRDefault="009633A9" w:rsidP="009633A9"/>
        </w:tc>
      </w:tr>
      <w:tr w:rsidR="002A725A" w14:paraId="0E182066" w14:textId="77777777" w:rsidTr="009633A9">
        <w:trPr>
          <w:trHeight w:val="720"/>
        </w:trPr>
        <w:tc>
          <w:tcPr>
            <w:tcW w:w="1149" w:type="dxa"/>
          </w:tcPr>
          <w:p w14:paraId="365AE546" w14:textId="38EE04F1" w:rsidR="002A725A" w:rsidRDefault="002A725A" w:rsidP="002A725A">
            <w:pPr>
              <w:jc w:val="right"/>
            </w:pPr>
            <w:r>
              <w:t>General: Preferred</w:t>
            </w:r>
          </w:p>
        </w:tc>
        <w:tc>
          <w:tcPr>
            <w:tcW w:w="3904" w:type="dxa"/>
          </w:tcPr>
          <w:p w14:paraId="581A898B" w14:textId="672D9888" w:rsidR="002A725A" w:rsidRDefault="002A725A" w:rsidP="002A725A">
            <w:r w:rsidRPr="00F37D28">
              <w:t>System should integrate with existing laboratory safety equipment (i.e. be attached to safety glasses).</w:t>
            </w:r>
          </w:p>
        </w:tc>
        <w:tc>
          <w:tcPr>
            <w:tcW w:w="761" w:type="dxa"/>
            <w:shd w:val="clear" w:color="auto" w:fill="D9D9D9" w:themeFill="background1" w:themeFillShade="D9"/>
          </w:tcPr>
          <w:p w14:paraId="0D1B6E8B" w14:textId="77777777" w:rsidR="002A725A" w:rsidRDefault="002A725A" w:rsidP="002A725A"/>
        </w:tc>
        <w:tc>
          <w:tcPr>
            <w:tcW w:w="3667" w:type="dxa"/>
            <w:shd w:val="clear" w:color="auto" w:fill="D9D9D9" w:themeFill="background1" w:themeFillShade="D9"/>
          </w:tcPr>
          <w:p w14:paraId="706C8430" w14:textId="77777777" w:rsidR="002A725A" w:rsidRDefault="002A725A" w:rsidP="002A725A"/>
        </w:tc>
      </w:tr>
      <w:tr w:rsidR="002A725A" w14:paraId="39663AD0" w14:textId="77777777" w:rsidTr="009633A9">
        <w:trPr>
          <w:trHeight w:val="720"/>
        </w:trPr>
        <w:tc>
          <w:tcPr>
            <w:tcW w:w="1149" w:type="dxa"/>
          </w:tcPr>
          <w:p w14:paraId="0FA0DC9B" w14:textId="144F7127" w:rsidR="002A725A" w:rsidRDefault="002A725A" w:rsidP="002A725A">
            <w:pPr>
              <w:jc w:val="right"/>
            </w:pPr>
            <w:r w:rsidRPr="00A86039">
              <w:t>General: Preferred</w:t>
            </w:r>
          </w:p>
        </w:tc>
        <w:tc>
          <w:tcPr>
            <w:tcW w:w="3904" w:type="dxa"/>
          </w:tcPr>
          <w:p w14:paraId="293BDC1C" w14:textId="5B4183F4" w:rsidR="002A725A" w:rsidRDefault="002A725A" w:rsidP="002A725A">
            <w:r w:rsidRPr="00F37D28">
              <w:t>System should allow users to capture images and videos through alternate reality-enabled user interfaces, a single click and/or voice commands.</w:t>
            </w:r>
          </w:p>
        </w:tc>
        <w:tc>
          <w:tcPr>
            <w:tcW w:w="761" w:type="dxa"/>
            <w:shd w:val="clear" w:color="auto" w:fill="D9D9D9" w:themeFill="background1" w:themeFillShade="D9"/>
          </w:tcPr>
          <w:p w14:paraId="7877E1AE" w14:textId="77777777" w:rsidR="002A725A" w:rsidRDefault="002A725A" w:rsidP="002A725A"/>
        </w:tc>
        <w:tc>
          <w:tcPr>
            <w:tcW w:w="3667" w:type="dxa"/>
            <w:shd w:val="clear" w:color="auto" w:fill="D9D9D9" w:themeFill="background1" w:themeFillShade="D9"/>
          </w:tcPr>
          <w:p w14:paraId="2A19C34D" w14:textId="77777777" w:rsidR="002A725A" w:rsidRDefault="002A725A" w:rsidP="002A725A"/>
        </w:tc>
      </w:tr>
      <w:tr w:rsidR="002A725A" w14:paraId="5D912791" w14:textId="77777777" w:rsidTr="009633A9">
        <w:trPr>
          <w:trHeight w:val="720"/>
        </w:trPr>
        <w:tc>
          <w:tcPr>
            <w:tcW w:w="1149" w:type="dxa"/>
          </w:tcPr>
          <w:p w14:paraId="21EB0F3D" w14:textId="46B49951" w:rsidR="002A725A" w:rsidRDefault="002A725A" w:rsidP="002A725A">
            <w:pPr>
              <w:jc w:val="right"/>
            </w:pPr>
            <w:r w:rsidRPr="00A86039">
              <w:t>General: Preferred</w:t>
            </w:r>
          </w:p>
        </w:tc>
        <w:tc>
          <w:tcPr>
            <w:tcW w:w="3904" w:type="dxa"/>
          </w:tcPr>
          <w:p w14:paraId="51B44A30" w14:textId="7B700CB7" w:rsidR="002A725A" w:rsidRDefault="002A725A" w:rsidP="002A725A">
            <w:r w:rsidRPr="00F37D28">
              <w:t>System should leverage technology to ease the burden of capturing information to allow richer description of experiments. Alternative reality/virtual reality capabilities should approach 90 FPS.</w:t>
            </w:r>
          </w:p>
        </w:tc>
        <w:tc>
          <w:tcPr>
            <w:tcW w:w="761" w:type="dxa"/>
            <w:shd w:val="clear" w:color="auto" w:fill="D9D9D9" w:themeFill="background1" w:themeFillShade="D9"/>
          </w:tcPr>
          <w:p w14:paraId="0C8EE1AB" w14:textId="77777777" w:rsidR="002A725A" w:rsidRDefault="002A725A" w:rsidP="002A725A"/>
        </w:tc>
        <w:tc>
          <w:tcPr>
            <w:tcW w:w="3667" w:type="dxa"/>
            <w:shd w:val="clear" w:color="auto" w:fill="D9D9D9" w:themeFill="background1" w:themeFillShade="D9"/>
          </w:tcPr>
          <w:p w14:paraId="60740282" w14:textId="77777777" w:rsidR="002A725A" w:rsidRDefault="002A725A" w:rsidP="002A725A"/>
        </w:tc>
      </w:tr>
      <w:tr w:rsidR="002A725A" w14:paraId="0CE4DA4D" w14:textId="77777777" w:rsidTr="009633A9">
        <w:trPr>
          <w:trHeight w:val="720"/>
        </w:trPr>
        <w:tc>
          <w:tcPr>
            <w:tcW w:w="1149" w:type="dxa"/>
          </w:tcPr>
          <w:p w14:paraId="24A7C68F" w14:textId="196AA274" w:rsidR="002A725A" w:rsidRDefault="002A725A" w:rsidP="002A725A">
            <w:pPr>
              <w:jc w:val="right"/>
            </w:pPr>
            <w:r w:rsidRPr="00A86039">
              <w:t>General: Preferred</w:t>
            </w:r>
          </w:p>
        </w:tc>
        <w:tc>
          <w:tcPr>
            <w:tcW w:w="3904" w:type="dxa"/>
          </w:tcPr>
          <w:p w14:paraId="53793078" w14:textId="14A4C9F6" w:rsidR="002A725A" w:rsidRDefault="002A725A" w:rsidP="002A725A">
            <w:r w:rsidRPr="00F37D28">
              <w:t>Users would like the device to dictate or read back to users as a virtual lab assistant.</w:t>
            </w:r>
          </w:p>
        </w:tc>
        <w:tc>
          <w:tcPr>
            <w:tcW w:w="761" w:type="dxa"/>
            <w:shd w:val="clear" w:color="auto" w:fill="D9D9D9" w:themeFill="background1" w:themeFillShade="D9"/>
          </w:tcPr>
          <w:p w14:paraId="6B45413C" w14:textId="77777777" w:rsidR="002A725A" w:rsidRDefault="002A725A" w:rsidP="002A725A"/>
        </w:tc>
        <w:tc>
          <w:tcPr>
            <w:tcW w:w="3667" w:type="dxa"/>
            <w:shd w:val="clear" w:color="auto" w:fill="D9D9D9" w:themeFill="background1" w:themeFillShade="D9"/>
          </w:tcPr>
          <w:p w14:paraId="5AE48C3D" w14:textId="77777777" w:rsidR="002A725A" w:rsidRDefault="002A725A" w:rsidP="002A725A"/>
        </w:tc>
      </w:tr>
      <w:tr w:rsidR="002A725A" w14:paraId="2AEAD2A2" w14:textId="77777777" w:rsidTr="009633A9">
        <w:trPr>
          <w:trHeight w:val="720"/>
        </w:trPr>
        <w:tc>
          <w:tcPr>
            <w:tcW w:w="1149" w:type="dxa"/>
          </w:tcPr>
          <w:p w14:paraId="42978328" w14:textId="2AE6F071" w:rsidR="002A725A" w:rsidRDefault="002A725A" w:rsidP="002A725A">
            <w:pPr>
              <w:jc w:val="right"/>
            </w:pPr>
            <w:r w:rsidRPr="00A86039">
              <w:t>General: Preferred</w:t>
            </w:r>
          </w:p>
        </w:tc>
        <w:tc>
          <w:tcPr>
            <w:tcW w:w="3904" w:type="dxa"/>
          </w:tcPr>
          <w:p w14:paraId="498F5E70" w14:textId="10E4910D" w:rsidR="002A725A" w:rsidRDefault="002A725A" w:rsidP="002A725A">
            <w:r w:rsidRPr="00F37D28">
              <w:t>Device should include a telepresence capability.</w:t>
            </w:r>
          </w:p>
        </w:tc>
        <w:tc>
          <w:tcPr>
            <w:tcW w:w="761" w:type="dxa"/>
            <w:shd w:val="clear" w:color="auto" w:fill="D9D9D9" w:themeFill="background1" w:themeFillShade="D9"/>
          </w:tcPr>
          <w:p w14:paraId="1C26BE6A" w14:textId="77777777" w:rsidR="002A725A" w:rsidRDefault="002A725A" w:rsidP="002A725A"/>
        </w:tc>
        <w:tc>
          <w:tcPr>
            <w:tcW w:w="3667" w:type="dxa"/>
            <w:shd w:val="clear" w:color="auto" w:fill="D9D9D9" w:themeFill="background1" w:themeFillShade="D9"/>
          </w:tcPr>
          <w:p w14:paraId="1563A62D" w14:textId="77777777" w:rsidR="002A725A" w:rsidRDefault="002A725A" w:rsidP="002A725A"/>
        </w:tc>
      </w:tr>
      <w:tr w:rsidR="002A725A" w14:paraId="6E3C18DC" w14:textId="77777777" w:rsidTr="009633A9">
        <w:trPr>
          <w:trHeight w:val="720"/>
        </w:trPr>
        <w:tc>
          <w:tcPr>
            <w:tcW w:w="1149" w:type="dxa"/>
          </w:tcPr>
          <w:p w14:paraId="0D9F52DE" w14:textId="78A2F0A5" w:rsidR="002A725A" w:rsidRDefault="002A725A" w:rsidP="002A725A">
            <w:pPr>
              <w:jc w:val="right"/>
            </w:pPr>
            <w:r w:rsidRPr="00A86039">
              <w:t>General: Preferred</w:t>
            </w:r>
          </w:p>
        </w:tc>
        <w:tc>
          <w:tcPr>
            <w:tcW w:w="3904" w:type="dxa"/>
          </w:tcPr>
          <w:p w14:paraId="343AC319" w14:textId="2B9D596B" w:rsidR="002A725A" w:rsidRDefault="002A725A" w:rsidP="002A725A">
            <w:r w:rsidRPr="00F37D28">
              <w:t>Device should support multiple languages.</w:t>
            </w:r>
          </w:p>
        </w:tc>
        <w:tc>
          <w:tcPr>
            <w:tcW w:w="761" w:type="dxa"/>
            <w:shd w:val="clear" w:color="auto" w:fill="D9D9D9" w:themeFill="background1" w:themeFillShade="D9"/>
          </w:tcPr>
          <w:p w14:paraId="4D5B759D" w14:textId="77777777" w:rsidR="002A725A" w:rsidRDefault="002A725A" w:rsidP="002A725A"/>
        </w:tc>
        <w:tc>
          <w:tcPr>
            <w:tcW w:w="3667" w:type="dxa"/>
            <w:shd w:val="clear" w:color="auto" w:fill="D9D9D9" w:themeFill="background1" w:themeFillShade="D9"/>
          </w:tcPr>
          <w:p w14:paraId="48BBF894" w14:textId="77777777" w:rsidR="002A725A" w:rsidRDefault="002A725A" w:rsidP="002A725A"/>
        </w:tc>
      </w:tr>
      <w:tr w:rsidR="002A725A" w14:paraId="74A185EB" w14:textId="77777777" w:rsidTr="009633A9">
        <w:trPr>
          <w:trHeight w:val="720"/>
        </w:trPr>
        <w:tc>
          <w:tcPr>
            <w:tcW w:w="1149" w:type="dxa"/>
          </w:tcPr>
          <w:p w14:paraId="12929A9F" w14:textId="1DF6E2BA" w:rsidR="002A725A" w:rsidRDefault="002A725A" w:rsidP="002A725A">
            <w:pPr>
              <w:jc w:val="right"/>
            </w:pPr>
            <w:r w:rsidRPr="00A86039">
              <w:t>General: Preferred</w:t>
            </w:r>
          </w:p>
        </w:tc>
        <w:tc>
          <w:tcPr>
            <w:tcW w:w="3904" w:type="dxa"/>
          </w:tcPr>
          <w:p w14:paraId="1D42926A" w14:textId="4E7C3277" w:rsidR="002A725A" w:rsidRDefault="002A725A" w:rsidP="002A725A">
            <w:r w:rsidRPr="00F37D28">
              <w:t>System should have the ability to translate technical synonyms.</w:t>
            </w:r>
          </w:p>
        </w:tc>
        <w:tc>
          <w:tcPr>
            <w:tcW w:w="761" w:type="dxa"/>
            <w:shd w:val="clear" w:color="auto" w:fill="D9D9D9" w:themeFill="background1" w:themeFillShade="D9"/>
          </w:tcPr>
          <w:p w14:paraId="1DF7BF62" w14:textId="77777777" w:rsidR="002A725A" w:rsidRDefault="002A725A" w:rsidP="002A725A"/>
        </w:tc>
        <w:tc>
          <w:tcPr>
            <w:tcW w:w="3667" w:type="dxa"/>
            <w:shd w:val="clear" w:color="auto" w:fill="D9D9D9" w:themeFill="background1" w:themeFillShade="D9"/>
          </w:tcPr>
          <w:p w14:paraId="4475C208" w14:textId="77777777" w:rsidR="002A725A" w:rsidRDefault="002A725A" w:rsidP="002A725A"/>
        </w:tc>
      </w:tr>
      <w:tr w:rsidR="009633A9" w14:paraId="5FD9D1F3" w14:textId="77777777" w:rsidTr="009633A9">
        <w:trPr>
          <w:trHeight w:val="720"/>
        </w:trPr>
        <w:tc>
          <w:tcPr>
            <w:tcW w:w="1149" w:type="dxa"/>
          </w:tcPr>
          <w:p w14:paraId="739B807A" w14:textId="2364CBEB" w:rsidR="009633A9" w:rsidRDefault="009633A9" w:rsidP="009633A9">
            <w:pPr>
              <w:jc w:val="right"/>
            </w:pPr>
            <w:r w:rsidRPr="00A86039">
              <w:lastRenderedPageBreak/>
              <w:t>General: Preferred</w:t>
            </w:r>
          </w:p>
        </w:tc>
        <w:tc>
          <w:tcPr>
            <w:tcW w:w="3904" w:type="dxa"/>
          </w:tcPr>
          <w:p w14:paraId="2F9CCF1E" w14:textId="4E1EB1E0" w:rsidR="009633A9" w:rsidRDefault="002A725A" w:rsidP="009633A9">
            <w:r>
              <w:t>Wearable should have “eye tracking” capability to reduce ergonomic impact to users.</w:t>
            </w:r>
          </w:p>
        </w:tc>
        <w:tc>
          <w:tcPr>
            <w:tcW w:w="761" w:type="dxa"/>
            <w:shd w:val="clear" w:color="auto" w:fill="D9D9D9" w:themeFill="background1" w:themeFillShade="D9"/>
          </w:tcPr>
          <w:p w14:paraId="2DC2830C" w14:textId="77777777" w:rsidR="009633A9" w:rsidRDefault="009633A9" w:rsidP="009633A9"/>
        </w:tc>
        <w:tc>
          <w:tcPr>
            <w:tcW w:w="3667" w:type="dxa"/>
            <w:shd w:val="clear" w:color="auto" w:fill="D9D9D9" w:themeFill="background1" w:themeFillShade="D9"/>
          </w:tcPr>
          <w:p w14:paraId="1A2A3256" w14:textId="77777777" w:rsidR="009633A9" w:rsidRDefault="009633A9" w:rsidP="009633A9"/>
        </w:tc>
      </w:tr>
    </w:tbl>
    <w:p w14:paraId="4E9F9F61" w14:textId="77777777" w:rsidR="00C35FF3" w:rsidRPr="005B2898" w:rsidRDefault="0005587D" w:rsidP="00612F49">
      <w:pPr>
        <w:pStyle w:val="Heading2"/>
      </w:pPr>
      <w:bookmarkStart w:id="28" w:name="_Toc24442099"/>
      <w:r w:rsidRPr="005B2898">
        <w:t>Estimated Timeline</w:t>
      </w:r>
      <w:bookmarkEnd w:id="28"/>
    </w:p>
    <w:tbl>
      <w:tblPr>
        <w:tblStyle w:val="TableGrid"/>
        <w:tblW w:w="0" w:type="auto"/>
        <w:tblLook w:val="04A0" w:firstRow="1" w:lastRow="0" w:firstColumn="1" w:lastColumn="0" w:noHBand="0" w:noVBand="1"/>
      </w:tblPr>
      <w:tblGrid>
        <w:gridCol w:w="9350"/>
      </w:tblGrid>
      <w:tr w:rsidR="007474D0" w14:paraId="37A29380" w14:textId="77777777" w:rsidTr="006C64D0">
        <w:trPr>
          <w:trHeight w:val="1872"/>
        </w:trPr>
        <w:tc>
          <w:tcPr>
            <w:tcW w:w="9576" w:type="dxa"/>
            <w:shd w:val="clear" w:color="auto" w:fill="D9D9D9" w:themeFill="background1" w:themeFillShade="D9"/>
          </w:tcPr>
          <w:p w14:paraId="5CB21A2A" w14:textId="61FDD594" w:rsidR="007474D0" w:rsidRDefault="007474D0" w:rsidP="007474D0"/>
        </w:tc>
      </w:tr>
    </w:tbl>
    <w:p w14:paraId="730171F5" w14:textId="77777777" w:rsidR="00F3211C" w:rsidRPr="005B2898" w:rsidRDefault="0005587D" w:rsidP="00612F49">
      <w:pPr>
        <w:pStyle w:val="Heading2"/>
      </w:pPr>
      <w:bookmarkStart w:id="29" w:name="_Toc24442100"/>
      <w:r w:rsidRPr="005B2898">
        <w:t>Estimated Project Cost</w:t>
      </w:r>
      <w:bookmarkEnd w:id="29"/>
    </w:p>
    <w:tbl>
      <w:tblPr>
        <w:tblStyle w:val="TableGrid"/>
        <w:tblW w:w="0" w:type="auto"/>
        <w:tblLook w:val="04A0" w:firstRow="1" w:lastRow="0" w:firstColumn="1" w:lastColumn="0" w:noHBand="0" w:noVBand="1"/>
      </w:tblPr>
      <w:tblGrid>
        <w:gridCol w:w="9350"/>
      </w:tblGrid>
      <w:tr w:rsidR="007474D0" w14:paraId="09B1AD6F" w14:textId="77777777" w:rsidTr="006C64D0">
        <w:trPr>
          <w:trHeight w:val="1872"/>
        </w:trPr>
        <w:tc>
          <w:tcPr>
            <w:tcW w:w="9576" w:type="dxa"/>
            <w:shd w:val="clear" w:color="auto" w:fill="D9D9D9" w:themeFill="background1" w:themeFillShade="D9"/>
          </w:tcPr>
          <w:p w14:paraId="197DC9C1" w14:textId="77777777" w:rsidR="007474D0" w:rsidRDefault="007474D0" w:rsidP="007474D0"/>
        </w:tc>
      </w:tr>
    </w:tbl>
    <w:p w14:paraId="00573745" w14:textId="77777777" w:rsidR="007474D0" w:rsidRPr="00530F7B" w:rsidRDefault="007474D0" w:rsidP="007474D0"/>
    <w:sectPr w:rsidR="007474D0" w:rsidRPr="00530F7B" w:rsidSect="00E3438F">
      <w:headerReference w:type="default" r:id="rId15"/>
      <w:footerReference w:type="default" r:id="rId16"/>
      <w:footerReference w:type="firs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7CF6D" w16cid:durableId="217A868D"/>
  <w16cid:commentId w16cid:paraId="09AC52DE" w16cid:durableId="217A86DE"/>
  <w16cid:commentId w16cid:paraId="6C765D12" w16cid:durableId="217A8829"/>
  <w16cid:commentId w16cid:paraId="34FFEA47" w16cid:durableId="217A900C"/>
  <w16cid:commentId w16cid:paraId="1CDE640F" w16cid:durableId="217A8F28"/>
  <w16cid:commentId w16cid:paraId="0364C372" w16cid:durableId="217A8F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FC20" w14:textId="77777777" w:rsidR="00D01C5D" w:rsidRDefault="00D01C5D" w:rsidP="00DB6FED">
      <w:r>
        <w:separator/>
      </w:r>
    </w:p>
  </w:endnote>
  <w:endnote w:type="continuationSeparator" w:id="0">
    <w:p w14:paraId="3C23423E" w14:textId="77777777" w:rsidR="00D01C5D" w:rsidRDefault="00D01C5D"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57A3" w14:textId="309CDAFF" w:rsidR="00A50EF7" w:rsidRDefault="00A50EF7" w:rsidP="00E3438F">
    <w:pPr>
      <w:pStyle w:val="Footer"/>
      <w:tabs>
        <w:tab w:val="clear" w:pos="9360"/>
        <w:tab w:val="right" w:pos="9990"/>
      </w:tabs>
      <w:spacing w:line="200" w:lineRule="exact"/>
      <w:ind w:left="-720"/>
      <w:rPr>
        <w:i/>
        <w:sz w:val="20"/>
      </w:rPr>
    </w:pPr>
    <w:r w:rsidRPr="0017424B">
      <w:rPr>
        <w:i/>
      </w:rPr>
      <w:t>©201</w:t>
    </w:r>
    <w:r>
      <w:rPr>
        <w:i/>
      </w:rPr>
      <w:t>9</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DA6A" w14:textId="77777777" w:rsidR="00A50EF7" w:rsidRDefault="00A50EF7" w:rsidP="00E55AF2">
    <w:pPr>
      <w:pStyle w:val="Footer"/>
      <w:rPr>
        <w:i/>
      </w:rPr>
    </w:pPr>
    <w:r w:rsidRPr="0017424B">
      <w:rPr>
        <w:i/>
      </w:rPr>
      <w:t>©201</w:t>
    </w:r>
    <w:r>
      <w:rPr>
        <w:i/>
      </w:rPr>
      <w:t>6</w:t>
    </w:r>
    <w:r w:rsidRPr="0017424B">
      <w:rPr>
        <w:i/>
      </w:rPr>
      <w:t xml:space="preserve"> Enabling Technologies Consortium</w:t>
    </w:r>
    <w:r>
      <w:rPr>
        <w:i/>
      </w:rPr>
      <w:t>™</w:t>
    </w:r>
  </w:p>
  <w:p w14:paraId="6EC4EBDF" w14:textId="77777777" w:rsidR="00A50EF7" w:rsidRDefault="00A50EF7"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DE97" w14:textId="77777777" w:rsidR="00D01C5D" w:rsidRDefault="00D01C5D" w:rsidP="00DB6FED">
      <w:r>
        <w:separator/>
      </w:r>
    </w:p>
  </w:footnote>
  <w:footnote w:type="continuationSeparator" w:id="0">
    <w:p w14:paraId="50E66D31" w14:textId="77777777" w:rsidR="00D01C5D" w:rsidRDefault="00D01C5D"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78CA" w14:textId="77777777" w:rsidR="00A50EF7" w:rsidRDefault="00A50EF7" w:rsidP="00E14D75">
    <w:pPr>
      <w:pStyle w:val="Header"/>
      <w:tabs>
        <w:tab w:val="clear" w:pos="9360"/>
        <w:tab w:val="right" w:pos="9990"/>
      </w:tabs>
      <w:ind w:left="-720"/>
    </w:pPr>
    <w:r w:rsidRPr="0017424B">
      <w:t>Enabling Technologies Consortium</w:t>
    </w:r>
    <w:r>
      <w:t>™</w:t>
    </w:r>
    <w:r w:rsidRPr="0017424B">
      <w:tab/>
    </w:r>
    <w:r w:rsidRPr="0017424B">
      <w:tab/>
    </w:r>
    <w:r w:rsidRPr="004058E8">
      <w:t>Next Gen</w:t>
    </w:r>
    <w:r>
      <w:t>eration</w:t>
    </w:r>
    <w:r w:rsidRPr="004058E8">
      <w:t xml:space="preserve"> Capture – Wearables </w:t>
    </w:r>
    <w:r w:rsidRPr="0017424B">
      <w:t>RFI</w:t>
    </w:r>
  </w:p>
  <w:p w14:paraId="4AD79F8B" w14:textId="1BBFEFD7" w:rsidR="00A50EF7" w:rsidRPr="0017424B" w:rsidRDefault="001A4A43"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A50EF7">
          <w:t xml:space="preserve">Page </w:t>
        </w:r>
        <w:r w:rsidR="00A50EF7" w:rsidRPr="006C64D0">
          <w:rPr>
            <w:bCs/>
          </w:rPr>
          <w:fldChar w:fldCharType="begin"/>
        </w:r>
        <w:r w:rsidR="00A50EF7" w:rsidRPr="006C64D0">
          <w:rPr>
            <w:bCs/>
          </w:rPr>
          <w:instrText xml:space="preserve"> PAGE </w:instrText>
        </w:r>
        <w:r w:rsidR="00A50EF7" w:rsidRPr="006C64D0">
          <w:rPr>
            <w:bCs/>
          </w:rPr>
          <w:fldChar w:fldCharType="separate"/>
        </w:r>
        <w:r>
          <w:rPr>
            <w:bCs/>
            <w:noProof/>
          </w:rPr>
          <w:t>15</w:t>
        </w:r>
        <w:r w:rsidR="00A50EF7" w:rsidRPr="006C64D0">
          <w:rPr>
            <w:bCs/>
          </w:rPr>
          <w:fldChar w:fldCharType="end"/>
        </w:r>
        <w:r w:rsidR="00A50EF7">
          <w:t xml:space="preserve"> of </w:t>
        </w:r>
        <w:r w:rsidR="00A50EF7" w:rsidRPr="006C64D0">
          <w:rPr>
            <w:bCs/>
          </w:rPr>
          <w:fldChar w:fldCharType="begin"/>
        </w:r>
        <w:r w:rsidR="00A50EF7" w:rsidRPr="006C64D0">
          <w:rPr>
            <w:bCs/>
          </w:rPr>
          <w:instrText xml:space="preserve"> NUMPAGES  </w:instrText>
        </w:r>
        <w:r w:rsidR="00A50EF7" w:rsidRPr="006C64D0">
          <w:rPr>
            <w:bCs/>
          </w:rPr>
          <w:fldChar w:fldCharType="separate"/>
        </w:r>
        <w:r>
          <w:rPr>
            <w:bCs/>
            <w:noProof/>
          </w:rPr>
          <w:t>15</w:t>
        </w:r>
        <w:r w:rsidR="00A50EF7" w:rsidRPr="006C64D0">
          <w:rPr>
            <w:bCs/>
          </w:rPr>
          <w:fldChar w:fldCharType="end"/>
        </w:r>
      </w:sdtContent>
    </w:sdt>
  </w:p>
  <w:p w14:paraId="4D10803F" w14:textId="77777777" w:rsidR="00A50EF7" w:rsidRPr="0017424B" w:rsidRDefault="00A50EF7"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4" w15:restartNumberingAfterBreak="0">
    <w:nsid w:val="2D2770C6"/>
    <w:multiLevelType w:val="hybridMultilevel"/>
    <w:tmpl w:val="5F8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EF12830"/>
    <w:multiLevelType w:val="hybridMultilevel"/>
    <w:tmpl w:val="2002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RFI NGC Wearables Workstream_Revised (DBR Commen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207AC"/>
    <w:rsid w:val="00020A26"/>
    <w:rsid w:val="00021088"/>
    <w:rsid w:val="000258DA"/>
    <w:rsid w:val="000262D0"/>
    <w:rsid w:val="00030649"/>
    <w:rsid w:val="00034A4B"/>
    <w:rsid w:val="00034B26"/>
    <w:rsid w:val="00047701"/>
    <w:rsid w:val="000516D2"/>
    <w:rsid w:val="0005587D"/>
    <w:rsid w:val="00060D4C"/>
    <w:rsid w:val="000712FB"/>
    <w:rsid w:val="0007478D"/>
    <w:rsid w:val="000747C6"/>
    <w:rsid w:val="000A3271"/>
    <w:rsid w:val="000A4BED"/>
    <w:rsid w:val="000C17B3"/>
    <w:rsid w:val="000C4384"/>
    <w:rsid w:val="000C4D5F"/>
    <w:rsid w:val="000D2F1F"/>
    <w:rsid w:val="001073D5"/>
    <w:rsid w:val="00107F9C"/>
    <w:rsid w:val="001102F1"/>
    <w:rsid w:val="00113507"/>
    <w:rsid w:val="00117842"/>
    <w:rsid w:val="00133950"/>
    <w:rsid w:val="00144E8E"/>
    <w:rsid w:val="001579C3"/>
    <w:rsid w:val="001652A5"/>
    <w:rsid w:val="00167982"/>
    <w:rsid w:val="0017424B"/>
    <w:rsid w:val="0018202C"/>
    <w:rsid w:val="0018268D"/>
    <w:rsid w:val="0019669C"/>
    <w:rsid w:val="001A0A3D"/>
    <w:rsid w:val="001A2959"/>
    <w:rsid w:val="001A4A43"/>
    <w:rsid w:val="001A665F"/>
    <w:rsid w:val="001B7963"/>
    <w:rsid w:val="001C57D4"/>
    <w:rsid w:val="001D7CCF"/>
    <w:rsid w:val="001E013E"/>
    <w:rsid w:val="001E36D9"/>
    <w:rsid w:val="00201EBC"/>
    <w:rsid w:val="00210127"/>
    <w:rsid w:val="00220B57"/>
    <w:rsid w:val="00222F73"/>
    <w:rsid w:val="00245326"/>
    <w:rsid w:val="00256463"/>
    <w:rsid w:val="002617FC"/>
    <w:rsid w:val="002618B6"/>
    <w:rsid w:val="002747BB"/>
    <w:rsid w:val="0028520D"/>
    <w:rsid w:val="00286DC9"/>
    <w:rsid w:val="00295455"/>
    <w:rsid w:val="002966E7"/>
    <w:rsid w:val="002A725A"/>
    <w:rsid w:val="002B68B5"/>
    <w:rsid w:val="002C7741"/>
    <w:rsid w:val="002E185B"/>
    <w:rsid w:val="002E31B3"/>
    <w:rsid w:val="002F48C9"/>
    <w:rsid w:val="002F585C"/>
    <w:rsid w:val="002F725D"/>
    <w:rsid w:val="00304DA7"/>
    <w:rsid w:val="0030651A"/>
    <w:rsid w:val="00313FF7"/>
    <w:rsid w:val="00315B14"/>
    <w:rsid w:val="00324355"/>
    <w:rsid w:val="003411C2"/>
    <w:rsid w:val="0035165F"/>
    <w:rsid w:val="00355B21"/>
    <w:rsid w:val="0035734C"/>
    <w:rsid w:val="003606B8"/>
    <w:rsid w:val="003724C3"/>
    <w:rsid w:val="003729CB"/>
    <w:rsid w:val="003737B6"/>
    <w:rsid w:val="00375A43"/>
    <w:rsid w:val="003866F4"/>
    <w:rsid w:val="00390A26"/>
    <w:rsid w:val="003A1279"/>
    <w:rsid w:val="003A2502"/>
    <w:rsid w:val="003A4041"/>
    <w:rsid w:val="003B2215"/>
    <w:rsid w:val="003B3BD9"/>
    <w:rsid w:val="003B564E"/>
    <w:rsid w:val="003B6D27"/>
    <w:rsid w:val="003D0260"/>
    <w:rsid w:val="003F73F1"/>
    <w:rsid w:val="004058E8"/>
    <w:rsid w:val="004070D7"/>
    <w:rsid w:val="00411238"/>
    <w:rsid w:val="0041230A"/>
    <w:rsid w:val="0042412B"/>
    <w:rsid w:val="00426B16"/>
    <w:rsid w:val="00431E9B"/>
    <w:rsid w:val="004420C6"/>
    <w:rsid w:val="004554C2"/>
    <w:rsid w:val="00497D99"/>
    <w:rsid w:val="004C11B8"/>
    <w:rsid w:val="004C14EF"/>
    <w:rsid w:val="004E0D46"/>
    <w:rsid w:val="004E63DA"/>
    <w:rsid w:val="004E706A"/>
    <w:rsid w:val="00502124"/>
    <w:rsid w:val="00516E52"/>
    <w:rsid w:val="00530F7B"/>
    <w:rsid w:val="00534AEF"/>
    <w:rsid w:val="005442E0"/>
    <w:rsid w:val="00545C63"/>
    <w:rsid w:val="005641F3"/>
    <w:rsid w:val="00570E73"/>
    <w:rsid w:val="00572065"/>
    <w:rsid w:val="00583715"/>
    <w:rsid w:val="00590D96"/>
    <w:rsid w:val="005B2898"/>
    <w:rsid w:val="005B399A"/>
    <w:rsid w:val="005C3D3D"/>
    <w:rsid w:val="005D6A7B"/>
    <w:rsid w:val="005E59E0"/>
    <w:rsid w:val="005E5E08"/>
    <w:rsid w:val="005F6ED1"/>
    <w:rsid w:val="00606AC5"/>
    <w:rsid w:val="0061255B"/>
    <w:rsid w:val="00612F49"/>
    <w:rsid w:val="00625222"/>
    <w:rsid w:val="006421D0"/>
    <w:rsid w:val="00653E75"/>
    <w:rsid w:val="00653F3B"/>
    <w:rsid w:val="00666719"/>
    <w:rsid w:val="006705AE"/>
    <w:rsid w:val="00675CDB"/>
    <w:rsid w:val="00690748"/>
    <w:rsid w:val="00694780"/>
    <w:rsid w:val="006B3E7A"/>
    <w:rsid w:val="006B53E6"/>
    <w:rsid w:val="006B717F"/>
    <w:rsid w:val="006C0FE4"/>
    <w:rsid w:val="006C39DF"/>
    <w:rsid w:val="006C42AD"/>
    <w:rsid w:val="006C64D0"/>
    <w:rsid w:val="006D5E9B"/>
    <w:rsid w:val="006E4DC6"/>
    <w:rsid w:val="00710596"/>
    <w:rsid w:val="00713BB9"/>
    <w:rsid w:val="00714F58"/>
    <w:rsid w:val="007245B8"/>
    <w:rsid w:val="007474D0"/>
    <w:rsid w:val="0075744C"/>
    <w:rsid w:val="007576AB"/>
    <w:rsid w:val="007643BF"/>
    <w:rsid w:val="00780876"/>
    <w:rsid w:val="00781CCF"/>
    <w:rsid w:val="0078525E"/>
    <w:rsid w:val="0079761E"/>
    <w:rsid w:val="007A1CCE"/>
    <w:rsid w:val="007B3E0A"/>
    <w:rsid w:val="007C1F92"/>
    <w:rsid w:val="007C2CDC"/>
    <w:rsid w:val="007C3713"/>
    <w:rsid w:val="007F168D"/>
    <w:rsid w:val="007F54BE"/>
    <w:rsid w:val="007F5725"/>
    <w:rsid w:val="00800F24"/>
    <w:rsid w:val="00815579"/>
    <w:rsid w:val="00835AC0"/>
    <w:rsid w:val="008408EE"/>
    <w:rsid w:val="008444A3"/>
    <w:rsid w:val="00847367"/>
    <w:rsid w:val="00863A8B"/>
    <w:rsid w:val="00870DA3"/>
    <w:rsid w:val="008748D8"/>
    <w:rsid w:val="0088317A"/>
    <w:rsid w:val="008A5A5E"/>
    <w:rsid w:val="008C23E5"/>
    <w:rsid w:val="008C5A21"/>
    <w:rsid w:val="008D7EB2"/>
    <w:rsid w:val="008E163F"/>
    <w:rsid w:val="008F32FA"/>
    <w:rsid w:val="008F6B76"/>
    <w:rsid w:val="0090783C"/>
    <w:rsid w:val="00911C40"/>
    <w:rsid w:val="009313EF"/>
    <w:rsid w:val="00932EDF"/>
    <w:rsid w:val="00951FA4"/>
    <w:rsid w:val="00962B1F"/>
    <w:rsid w:val="009633A9"/>
    <w:rsid w:val="009720E5"/>
    <w:rsid w:val="00976657"/>
    <w:rsid w:val="00986B27"/>
    <w:rsid w:val="00993E61"/>
    <w:rsid w:val="009A54D6"/>
    <w:rsid w:val="009A6F87"/>
    <w:rsid w:val="009B0D8D"/>
    <w:rsid w:val="009B54E5"/>
    <w:rsid w:val="009C4E40"/>
    <w:rsid w:val="009D322E"/>
    <w:rsid w:val="009D35E7"/>
    <w:rsid w:val="009D5A82"/>
    <w:rsid w:val="009E39A8"/>
    <w:rsid w:val="009E3EB0"/>
    <w:rsid w:val="009F1161"/>
    <w:rsid w:val="00A04587"/>
    <w:rsid w:val="00A3458A"/>
    <w:rsid w:val="00A404F0"/>
    <w:rsid w:val="00A507BB"/>
    <w:rsid w:val="00A50EF7"/>
    <w:rsid w:val="00A62917"/>
    <w:rsid w:val="00A82929"/>
    <w:rsid w:val="00A87BE9"/>
    <w:rsid w:val="00AA3145"/>
    <w:rsid w:val="00AA473D"/>
    <w:rsid w:val="00AA70E6"/>
    <w:rsid w:val="00AB0A01"/>
    <w:rsid w:val="00AB0E7E"/>
    <w:rsid w:val="00AB7106"/>
    <w:rsid w:val="00AC3EFB"/>
    <w:rsid w:val="00AF1DDD"/>
    <w:rsid w:val="00B10699"/>
    <w:rsid w:val="00B20C0B"/>
    <w:rsid w:val="00B329FB"/>
    <w:rsid w:val="00B37F72"/>
    <w:rsid w:val="00B5144A"/>
    <w:rsid w:val="00B738F5"/>
    <w:rsid w:val="00BB38B5"/>
    <w:rsid w:val="00BC032C"/>
    <w:rsid w:val="00BD287A"/>
    <w:rsid w:val="00BD7888"/>
    <w:rsid w:val="00BE3567"/>
    <w:rsid w:val="00C03EB8"/>
    <w:rsid w:val="00C06E15"/>
    <w:rsid w:val="00C132B8"/>
    <w:rsid w:val="00C20EAA"/>
    <w:rsid w:val="00C35FF3"/>
    <w:rsid w:val="00C43D5E"/>
    <w:rsid w:val="00C50110"/>
    <w:rsid w:val="00C569E7"/>
    <w:rsid w:val="00C604DC"/>
    <w:rsid w:val="00C72690"/>
    <w:rsid w:val="00C963C7"/>
    <w:rsid w:val="00CA5792"/>
    <w:rsid w:val="00CA6D3E"/>
    <w:rsid w:val="00CA7255"/>
    <w:rsid w:val="00CA78B9"/>
    <w:rsid w:val="00CC266B"/>
    <w:rsid w:val="00CC3014"/>
    <w:rsid w:val="00CC54AC"/>
    <w:rsid w:val="00CC74E3"/>
    <w:rsid w:val="00CE02FD"/>
    <w:rsid w:val="00CE4115"/>
    <w:rsid w:val="00CF2227"/>
    <w:rsid w:val="00CF57A8"/>
    <w:rsid w:val="00D01C5D"/>
    <w:rsid w:val="00D15344"/>
    <w:rsid w:val="00D15F33"/>
    <w:rsid w:val="00D36DE7"/>
    <w:rsid w:val="00D43BC5"/>
    <w:rsid w:val="00D43E99"/>
    <w:rsid w:val="00D53F50"/>
    <w:rsid w:val="00D66FE4"/>
    <w:rsid w:val="00D73B79"/>
    <w:rsid w:val="00D84A3B"/>
    <w:rsid w:val="00D96561"/>
    <w:rsid w:val="00DA08DA"/>
    <w:rsid w:val="00DA2F73"/>
    <w:rsid w:val="00DA610B"/>
    <w:rsid w:val="00DB0C76"/>
    <w:rsid w:val="00DB35B9"/>
    <w:rsid w:val="00DB4171"/>
    <w:rsid w:val="00DB6FED"/>
    <w:rsid w:val="00DD05FD"/>
    <w:rsid w:val="00DD3956"/>
    <w:rsid w:val="00DD64BA"/>
    <w:rsid w:val="00DE5507"/>
    <w:rsid w:val="00DF72C4"/>
    <w:rsid w:val="00E04CF0"/>
    <w:rsid w:val="00E05D95"/>
    <w:rsid w:val="00E06937"/>
    <w:rsid w:val="00E14D75"/>
    <w:rsid w:val="00E171CF"/>
    <w:rsid w:val="00E204AE"/>
    <w:rsid w:val="00E21228"/>
    <w:rsid w:val="00E236C8"/>
    <w:rsid w:val="00E30133"/>
    <w:rsid w:val="00E33F90"/>
    <w:rsid w:val="00E3438F"/>
    <w:rsid w:val="00E35722"/>
    <w:rsid w:val="00E55AF2"/>
    <w:rsid w:val="00E71418"/>
    <w:rsid w:val="00E7492F"/>
    <w:rsid w:val="00E831D9"/>
    <w:rsid w:val="00E8659C"/>
    <w:rsid w:val="00E86BAB"/>
    <w:rsid w:val="00E90FDF"/>
    <w:rsid w:val="00E937DD"/>
    <w:rsid w:val="00E9515B"/>
    <w:rsid w:val="00EA1185"/>
    <w:rsid w:val="00EA4184"/>
    <w:rsid w:val="00EA4498"/>
    <w:rsid w:val="00EC59D5"/>
    <w:rsid w:val="00ED4902"/>
    <w:rsid w:val="00EE0218"/>
    <w:rsid w:val="00EF63A8"/>
    <w:rsid w:val="00EF6AA7"/>
    <w:rsid w:val="00F142D1"/>
    <w:rsid w:val="00F2013A"/>
    <w:rsid w:val="00F3211C"/>
    <w:rsid w:val="00F401F8"/>
    <w:rsid w:val="00F43172"/>
    <w:rsid w:val="00F52120"/>
    <w:rsid w:val="00F5547C"/>
    <w:rsid w:val="00F873FC"/>
    <w:rsid w:val="00FA71FF"/>
    <w:rsid w:val="00FC061E"/>
    <w:rsid w:val="00FC6C7F"/>
    <w:rsid w:val="00FC738E"/>
    <w:rsid w:val="00FD7C48"/>
    <w:rsid w:val="00FE6A5F"/>
    <w:rsid w:val="00FE73E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1A0819"/>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t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8244AD7F81A74BB1F6BE7CC90FA8E8" ma:contentTypeVersion="9" ma:contentTypeDescription="Create a new document." ma:contentTypeScope="" ma:versionID="fc5a98fbe0c18cae3fd6495c9364c33f">
  <xsd:schema xmlns:xsd="http://www.w3.org/2001/XMLSchema" xmlns:xs="http://www.w3.org/2001/XMLSchema" xmlns:p="http://schemas.microsoft.com/office/2006/metadata/properties" xmlns:ns3="a404bc0d-6635-4632-b9f4-ce7643015644" targetNamespace="http://schemas.microsoft.com/office/2006/metadata/properties" ma:root="true" ma:fieldsID="6d0d736636ee019026f888839c77293d" ns3:_="">
    <xsd:import namespace="a404bc0d-6635-4632-b9f4-ce76430156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bc0d-6635-4632-b9f4-ce7643015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A19E-4256-4FD3-80AF-8A1D8D5BA65C}">
  <ds:schemaRefs>
    <ds:schemaRef ds:uri="http://schemas.microsoft.com/sharepoint/v3/contenttype/forms"/>
  </ds:schemaRefs>
</ds:datastoreItem>
</file>

<file path=customXml/itemProps2.xml><?xml version="1.0" encoding="utf-8"?>
<ds:datastoreItem xmlns:ds="http://schemas.openxmlformats.org/officeDocument/2006/customXml" ds:itemID="{73020EB6-2EEA-4BF2-8195-BABF8D9EE05D}">
  <ds:schemaRefs>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a404bc0d-6635-4632-b9f4-ce7643015644"/>
  </ds:schemaRefs>
</ds:datastoreItem>
</file>

<file path=customXml/itemProps3.xml><?xml version="1.0" encoding="utf-8"?>
<ds:datastoreItem xmlns:ds="http://schemas.openxmlformats.org/officeDocument/2006/customXml" ds:itemID="{A2693B43-28E7-47E5-B300-6158F85E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4bc0d-6635-4632-b9f4-ce764301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1CFA0-197B-47FE-AF7D-4B2C2442EEF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DBE6999-7356-4AB7-991B-F3C5A999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15</TotalTime>
  <Pages>15</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Brian J Good</cp:lastModifiedBy>
  <cp:revision>5</cp:revision>
  <dcterms:created xsi:type="dcterms:W3CDTF">2019-11-18T19:44:00Z</dcterms:created>
  <dcterms:modified xsi:type="dcterms:W3CDTF">2019-11-21T14:06:00Z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0x010100BA8244AD7F81A74BB1F6BE7CC90FA8E8</vt:lpwstr>
  </property>
  <property fmtid="{D5CDD505-2E9C-101B-9397-08002B2CF9AE}" pid="3" name="docIndexRef">
    <vt:lpwstr>3bb3ed12-c428-44e7-862e-d15d2ee8de7e</vt:lpwstr>
  </property>
  <property fmtid="{D5CDD505-2E9C-101B-9397-08002B2CF9AE}" pid="4" name="bjSaver">
    <vt:lpwstr>OT7/vx1XcCVrSyY4eCro5OsvRXCGbjgY</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_NewReviewCycle">
    <vt:lpwstr/>
  </property>
</Properties>
</file>